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8B57D">
      <w:pPr>
        <w:pStyle w:val="13"/>
        <w:jc w:val="both"/>
        <w:rPr>
          <w:rFonts w:hint="eastAsia" w:hAnsi="黑体" w:eastAsia="黑体"/>
          <w:sz w:val="36"/>
          <w:szCs w:val="36"/>
          <w:lang w:eastAsia="zh-CN"/>
        </w:rPr>
      </w:pPr>
    </w:p>
    <w:p w14:paraId="0E88F705">
      <w:pPr>
        <w:pStyle w:val="13"/>
        <w:jc w:val="center"/>
        <w:rPr>
          <w:rFonts w:ascii="Times New Roman" w:hAnsi="Times New Roman" w:cs="Times New Roman"/>
          <w:sz w:val="56"/>
          <w:szCs w:val="56"/>
        </w:rPr>
      </w:pPr>
    </w:p>
    <w:p w14:paraId="647E8873">
      <w:pPr>
        <w:pStyle w:val="13"/>
        <w:jc w:val="center"/>
        <w:rPr>
          <w:rFonts w:ascii="Times New Roman" w:hAnsi="Times New Roman" w:cs="Times New Roman"/>
          <w:sz w:val="84"/>
          <w:szCs w:val="84"/>
        </w:rPr>
      </w:pPr>
    </w:p>
    <w:p w14:paraId="6D8D7479">
      <w:pPr>
        <w:pStyle w:val="13"/>
        <w:jc w:val="center"/>
        <w:rPr>
          <w:rFonts w:ascii="Times New Roman" w:hAnsi="Times New Roman" w:cs="Times New Roman"/>
          <w:sz w:val="84"/>
          <w:szCs w:val="84"/>
        </w:rPr>
      </w:pPr>
    </w:p>
    <w:p w14:paraId="2D399369">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5F9CBE5">
      <w:pPr>
        <w:pStyle w:val="13"/>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蓝山县妇女联合会</w:t>
      </w:r>
    </w:p>
    <w:p w14:paraId="3213944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55BDAD47">
      <w:pPr>
        <w:pStyle w:val="13"/>
        <w:jc w:val="center"/>
        <w:rPr>
          <w:rFonts w:ascii="Times New Roman" w:hAnsi="Times New Roman" w:eastAsia="方正小标宋_GBK" w:cs="Times New Roman"/>
          <w:sz w:val="56"/>
          <w:szCs w:val="56"/>
        </w:rPr>
      </w:pPr>
    </w:p>
    <w:p w14:paraId="4B83F65D">
      <w:pPr>
        <w:pStyle w:val="13"/>
        <w:jc w:val="center"/>
        <w:rPr>
          <w:rFonts w:ascii="Times New Roman" w:hAnsi="Times New Roman" w:cs="Times New Roman"/>
          <w:sz w:val="56"/>
          <w:szCs w:val="56"/>
        </w:rPr>
      </w:pPr>
    </w:p>
    <w:p w14:paraId="45793D59">
      <w:pPr>
        <w:pStyle w:val="13"/>
        <w:rPr>
          <w:rFonts w:ascii="Times New Roman" w:hAnsi="Times New Roman" w:cs="Times New Roman"/>
          <w:sz w:val="56"/>
          <w:szCs w:val="56"/>
        </w:rPr>
      </w:pPr>
    </w:p>
    <w:p w14:paraId="42AE881B">
      <w:pPr>
        <w:pStyle w:val="13"/>
        <w:jc w:val="center"/>
        <w:rPr>
          <w:rFonts w:ascii="Times New Roman" w:hAnsi="Times New Roman" w:cs="Times New Roman"/>
          <w:sz w:val="32"/>
          <w:szCs w:val="32"/>
        </w:rPr>
      </w:pPr>
    </w:p>
    <w:p w14:paraId="1C542221">
      <w:pPr>
        <w:pStyle w:val="13"/>
        <w:jc w:val="center"/>
        <w:rPr>
          <w:rFonts w:ascii="Times New Roman" w:hAnsi="Times New Roman" w:cs="Times New Roman"/>
          <w:sz w:val="32"/>
          <w:szCs w:val="32"/>
        </w:rPr>
      </w:pPr>
    </w:p>
    <w:p w14:paraId="6A34D77B">
      <w:pPr>
        <w:pStyle w:val="13"/>
        <w:jc w:val="center"/>
        <w:rPr>
          <w:rFonts w:ascii="Times New Roman" w:hAnsi="Times New Roman" w:cs="Times New Roman"/>
          <w:sz w:val="32"/>
          <w:szCs w:val="32"/>
        </w:rPr>
      </w:pPr>
    </w:p>
    <w:p w14:paraId="3E0CB459">
      <w:pPr>
        <w:pStyle w:val="13"/>
        <w:jc w:val="center"/>
        <w:rPr>
          <w:rFonts w:ascii="Times New Roman" w:hAnsi="Times New Roman" w:cs="Times New Roman"/>
          <w:sz w:val="32"/>
          <w:szCs w:val="32"/>
        </w:rPr>
      </w:pPr>
    </w:p>
    <w:p w14:paraId="4B07717A">
      <w:pPr>
        <w:pStyle w:val="13"/>
        <w:jc w:val="center"/>
        <w:rPr>
          <w:rFonts w:ascii="Times New Roman" w:hAnsi="Times New Roman" w:cs="Times New Roman"/>
          <w:sz w:val="32"/>
          <w:szCs w:val="32"/>
        </w:rPr>
      </w:pPr>
    </w:p>
    <w:p w14:paraId="4C33A8EC">
      <w:pPr>
        <w:pStyle w:val="13"/>
        <w:jc w:val="center"/>
        <w:rPr>
          <w:rFonts w:ascii="Times New Roman" w:hAnsi="Times New Roman" w:cs="Times New Roman"/>
          <w:sz w:val="32"/>
          <w:szCs w:val="32"/>
        </w:rPr>
      </w:pPr>
    </w:p>
    <w:p w14:paraId="25B233EA">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73BB0D9">
      <w:pPr>
        <w:pStyle w:val="13"/>
        <w:spacing w:line="600" w:lineRule="exact"/>
        <w:jc w:val="both"/>
        <w:rPr>
          <w:rFonts w:ascii="Times New Roman" w:hAnsi="Times New Roman" w:cs="Times New Roman"/>
          <w:b/>
          <w:sz w:val="36"/>
          <w:szCs w:val="28"/>
        </w:rPr>
      </w:pPr>
    </w:p>
    <w:p w14:paraId="2749C71A">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14D127A">
      <w:pPr>
        <w:pStyle w:val="13"/>
        <w:spacing w:line="600" w:lineRule="exact"/>
        <w:jc w:val="center"/>
        <w:rPr>
          <w:rFonts w:ascii="Times New Roman" w:hAnsi="Times New Roman" w:cs="Times New Roman"/>
          <w:b/>
          <w:sz w:val="36"/>
          <w:szCs w:val="28"/>
        </w:rPr>
      </w:pPr>
    </w:p>
    <w:p w14:paraId="3E9E9F2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蓝山县妇女联合会</w:t>
      </w:r>
      <w:r>
        <w:rPr>
          <w:rFonts w:ascii="Times New Roman" w:hAnsi="Times New Roman" w:cs="Times New Roman"/>
          <w:bCs/>
          <w:sz w:val="32"/>
          <w:szCs w:val="32"/>
        </w:rPr>
        <w:t>部门概况</w:t>
      </w:r>
    </w:p>
    <w:p w14:paraId="0430D25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C765FF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B0E2A5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DBBE0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5DCD8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9F34BB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3B9D9C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3D5C65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0FC43D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684DA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D29B33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AC797C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C33589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A3EFEF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C3BD16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2C23E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7DDE9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9BCC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C06161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93DF3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9ABB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238EF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570FC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BD06B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287CB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116560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0771D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467960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699A26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75D4524">
      <w:pPr>
        <w:pStyle w:val="13"/>
        <w:spacing w:line="600" w:lineRule="exact"/>
        <w:rPr>
          <w:rFonts w:ascii="Times New Roman" w:hAnsi="Times New Roman" w:cs="Times New Roman"/>
          <w:bCs/>
          <w:sz w:val="28"/>
          <w:szCs w:val="28"/>
        </w:rPr>
      </w:pPr>
    </w:p>
    <w:p w14:paraId="3C84CEFB">
      <w:pPr>
        <w:jc w:val="center"/>
        <w:rPr>
          <w:rFonts w:ascii="Times New Roman" w:hAnsi="Times New Roman" w:cs="Times New Roman"/>
          <w:sz w:val="72"/>
          <w:szCs w:val="72"/>
        </w:rPr>
      </w:pPr>
    </w:p>
    <w:p w14:paraId="70004768">
      <w:pPr>
        <w:jc w:val="center"/>
        <w:rPr>
          <w:rFonts w:ascii="Times New Roman" w:hAnsi="Times New Roman" w:cs="Times New Roman"/>
          <w:sz w:val="72"/>
          <w:szCs w:val="72"/>
        </w:rPr>
      </w:pPr>
    </w:p>
    <w:p w14:paraId="29C0528D">
      <w:pPr>
        <w:jc w:val="center"/>
        <w:rPr>
          <w:rFonts w:ascii="Times New Roman" w:hAnsi="Times New Roman" w:cs="Times New Roman"/>
          <w:sz w:val="72"/>
          <w:szCs w:val="72"/>
        </w:rPr>
      </w:pPr>
    </w:p>
    <w:p w14:paraId="061F2F89">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1AE2237">
      <w:pPr>
        <w:rPr>
          <w:rFonts w:ascii="Times New Roman" w:hAnsi="Times New Roman" w:eastAsia="方正小标宋_GBK" w:cs="Times New Roman"/>
          <w:sz w:val="72"/>
          <w:szCs w:val="72"/>
        </w:rPr>
      </w:pPr>
    </w:p>
    <w:p w14:paraId="50D5693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63E9534">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蓝山县妇女联合会</w:t>
      </w:r>
      <w:r>
        <w:rPr>
          <w:rFonts w:ascii="Times New Roman" w:hAnsi="Times New Roman" w:eastAsia="方正小标宋_GBK" w:cs="Times New Roman"/>
          <w:sz w:val="52"/>
          <w:szCs w:val="52"/>
        </w:rPr>
        <w:t>部门概况</w:t>
      </w:r>
    </w:p>
    <w:p w14:paraId="6FF63064">
      <w:pPr>
        <w:pStyle w:val="4"/>
        <w:ind w:left="0" w:leftChars="0" w:firstLine="0" w:firstLineChars="0"/>
        <w:rPr>
          <w:rFonts w:ascii="Times New Roman" w:hAnsi="Times New Roman" w:cs="Times New Roman"/>
        </w:rPr>
      </w:pPr>
    </w:p>
    <w:p w14:paraId="16B3628B">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一、部门职责</w:t>
      </w:r>
    </w:p>
    <w:p w14:paraId="3FA391FF">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1、认真贯彻执行国家和上级主管部门有关妇女政策的法律、法规；</w:t>
      </w:r>
    </w:p>
    <w:p w14:paraId="4BC5812B">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2、宣传有关法律法规，依法维护妇女儿童的合法权益；</w:t>
      </w:r>
    </w:p>
    <w:p w14:paraId="6E0638E6">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3、加强妇女基层组织建设，认真听取各级组织对妇联工作的建议和要求，完善妇女工作；</w:t>
      </w:r>
    </w:p>
    <w:p w14:paraId="0246113B">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4、认真接待和受理妇女群众的来信来访案件；</w:t>
      </w:r>
    </w:p>
    <w:p w14:paraId="02D79F64">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5、加强对妇女群众思想教育，组织引导妇女学习贯彻习近平新时代中国特色社会主义思想和党的路线方针政策；</w:t>
      </w:r>
    </w:p>
    <w:p w14:paraId="52000DA5">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default"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6、开展家庭教育指导服务“向阳花”行动，办好家庭教育指导中心，指导办好儿童之家、家长学校等家庭建设与儿童关爱工作；</w:t>
      </w:r>
    </w:p>
    <w:p w14:paraId="3CABB3E3">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ascii="仿宋_GB2312" w:hAnsi="仿宋" w:eastAsia="仿宋_GB2312"/>
          <w:sz w:val="32"/>
          <w:szCs w:val="32"/>
          <w:u w:val="none"/>
          <w:lang w:val="en-US" w:eastAsia="zh-CN"/>
        </w:rPr>
      </w:pPr>
      <w:r>
        <w:rPr>
          <w:rFonts w:hint="eastAsia" w:ascii="仿宋_GB2312" w:hAnsi="仿宋" w:eastAsia="仿宋_GB2312"/>
          <w:sz w:val="32"/>
          <w:szCs w:val="32"/>
          <w:u w:val="none"/>
          <w:lang w:val="en-US" w:eastAsia="zh-CN"/>
        </w:rPr>
        <w:t>7、完成县委、县政府交办的其他事项。</w:t>
      </w:r>
    </w:p>
    <w:p w14:paraId="7962E512">
      <w:pPr>
        <w:keepNext w:val="0"/>
        <w:keepLines w:val="0"/>
        <w:pageBreakBefore w:val="0"/>
        <w:widowControl/>
        <w:numPr>
          <w:ilvl w:val="0"/>
          <w:numId w:val="0"/>
        </w:numPr>
        <w:kinsoku/>
        <w:wordWrap/>
        <w:overflowPunct/>
        <w:topLinePunct w:val="0"/>
        <w:autoSpaceDE/>
        <w:autoSpaceDN/>
        <w:bidi w:val="0"/>
        <w:adjustRightInd/>
        <w:spacing w:line="60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2C34C61">
      <w:pPr>
        <w:keepNext w:val="0"/>
        <w:keepLines w:val="0"/>
        <w:pageBreakBefore w:val="0"/>
        <w:numPr>
          <w:ilvl w:val="0"/>
          <w:numId w:val="0"/>
        </w:numPr>
        <w:kinsoku/>
        <w:wordWrap/>
        <w:overflowPunct/>
        <w:topLinePunct w:val="0"/>
        <w:autoSpaceDE/>
        <w:autoSpaceDN/>
        <w:bidi w:val="0"/>
        <w:adjustRightInd/>
        <w:ind w:firstLine="643" w:firstLineChars="200"/>
        <w:jc w:val="left"/>
        <w:textAlignment w:val="auto"/>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（一）内设机构设置</w:t>
      </w:r>
    </w:p>
    <w:p w14:paraId="3C39E69A">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ascii="Times New Roman" w:hAnsi="Times New Roman" w:eastAsia="仿宋_GB2312" w:cs="Times New Roman"/>
          <w:bCs/>
          <w:kern w:val="0"/>
          <w:sz w:val="32"/>
          <w:szCs w:val="32"/>
        </w:rPr>
      </w:pPr>
      <w:r>
        <w:rPr>
          <w:rFonts w:hint="eastAsia" w:ascii="仿宋_GB2312" w:hAnsi="仿宋" w:eastAsia="仿宋_GB2312"/>
          <w:sz w:val="32"/>
          <w:szCs w:val="32"/>
          <w:u w:val="none"/>
          <w:lang w:val="en-US" w:eastAsia="zh-CN"/>
        </w:rPr>
        <w:t>蓝山县妇女联合会单位内设机构包括：办公室（组宣部）、发展部、权益部、家儿部。</w:t>
      </w:r>
    </w:p>
    <w:p w14:paraId="49A6CB57">
      <w:pPr>
        <w:keepNext w:val="0"/>
        <w:keepLines w:val="0"/>
        <w:pageBreakBefore w:val="0"/>
        <w:numPr>
          <w:ilvl w:val="0"/>
          <w:numId w:val="0"/>
        </w:numPr>
        <w:kinsoku/>
        <w:wordWrap/>
        <w:overflowPunct/>
        <w:topLinePunct w:val="0"/>
        <w:autoSpaceDE/>
        <w:autoSpaceDN/>
        <w:bidi w:val="0"/>
        <w:adjustRightInd/>
        <w:ind w:firstLine="643" w:firstLineChars="200"/>
        <w:jc w:val="left"/>
        <w:textAlignment w:val="auto"/>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（二）决算单位构成。</w:t>
      </w:r>
    </w:p>
    <w:p w14:paraId="3E1ED0A7">
      <w:pPr>
        <w:keepNext w:val="0"/>
        <w:keepLines w:val="0"/>
        <w:pageBreakBefore w:val="0"/>
        <w:numPr>
          <w:ilvl w:val="0"/>
          <w:numId w:val="0"/>
        </w:numPr>
        <w:kinsoku/>
        <w:wordWrap/>
        <w:overflowPunct/>
        <w:topLinePunct w:val="0"/>
        <w:autoSpaceDE/>
        <w:autoSpaceDN/>
        <w:bidi w:val="0"/>
        <w:adjustRightInd/>
        <w:ind w:firstLine="640" w:firstLineChars="200"/>
        <w:jc w:val="left"/>
        <w:textAlignment w:val="auto"/>
        <w:rPr>
          <w:rFonts w:hint="eastAsia" w:eastAsia="仿宋_GB2312"/>
          <w:bCs/>
          <w:kern w:val="0"/>
          <w:sz w:val="32"/>
          <w:szCs w:val="32"/>
          <w:u w:val="none"/>
          <w:lang w:eastAsia="zh-CN"/>
        </w:rPr>
      </w:pPr>
      <w:r>
        <w:rPr>
          <w:rFonts w:hint="eastAsia" w:eastAsia="仿宋_GB2312"/>
          <w:bCs/>
          <w:kern w:val="0"/>
          <w:sz w:val="32"/>
          <w:szCs w:val="32"/>
          <w:u w:val="none"/>
          <w:lang w:val="en-US" w:eastAsia="zh-CN"/>
        </w:rPr>
        <w:t>蓝山县妇女联合会</w:t>
      </w:r>
      <w:r>
        <w:rPr>
          <w:rFonts w:hint="eastAsia" w:ascii="Times New Roman" w:hAnsi="Times New Roman" w:eastAsia="仿宋_GB2312" w:cs="Times New Roman"/>
          <w:color w:val="000000"/>
          <w:sz w:val="32"/>
          <w:szCs w:val="32"/>
          <w:lang w:val="en-US" w:eastAsia="zh-CN"/>
        </w:rPr>
        <w:t>2025</w:t>
      </w:r>
      <w:r>
        <w:rPr>
          <w:rFonts w:eastAsia="仿宋_GB2312"/>
          <w:bCs/>
          <w:kern w:val="0"/>
          <w:sz w:val="32"/>
          <w:szCs w:val="32"/>
          <w:u w:val="none"/>
        </w:rPr>
        <w:t>年部门决算汇总公开单位构成包括：</w:t>
      </w:r>
      <w:r>
        <w:rPr>
          <w:rFonts w:hint="eastAsia" w:eastAsia="仿宋_GB2312"/>
          <w:bCs/>
          <w:kern w:val="0"/>
          <w:sz w:val="32"/>
          <w:szCs w:val="32"/>
          <w:u w:val="none"/>
          <w:lang w:val="en-US" w:eastAsia="zh-CN"/>
        </w:rPr>
        <w:t>蓝山县妇女联合会</w:t>
      </w:r>
      <w:r>
        <w:rPr>
          <w:rFonts w:eastAsia="仿宋_GB2312"/>
          <w:bCs/>
          <w:kern w:val="0"/>
          <w:sz w:val="32"/>
          <w:szCs w:val="32"/>
          <w:u w:val="none"/>
        </w:rPr>
        <w:t>本级</w:t>
      </w:r>
      <w:r>
        <w:rPr>
          <w:rFonts w:hint="eastAsia" w:eastAsia="仿宋_GB2312"/>
          <w:bCs/>
          <w:kern w:val="0"/>
          <w:sz w:val="32"/>
          <w:szCs w:val="32"/>
          <w:u w:val="none"/>
          <w:lang w:eastAsia="zh-CN"/>
        </w:rPr>
        <w:t>。</w:t>
      </w:r>
    </w:p>
    <w:p w14:paraId="74BBA6D6">
      <w:pPr>
        <w:keepNext w:val="0"/>
        <w:keepLines w:val="0"/>
        <w:pageBreakBefore w:val="0"/>
        <w:kinsoku/>
        <w:wordWrap/>
        <w:overflowPunct/>
        <w:topLinePunct w:val="0"/>
        <w:autoSpaceDE/>
        <w:autoSpaceDN/>
        <w:bidi w:val="0"/>
        <w:adjustRightInd/>
        <w:jc w:val="both"/>
        <w:textAlignment w:val="auto"/>
        <w:rPr>
          <w:rFonts w:ascii="Times New Roman" w:hAnsi="Times New Roman" w:eastAsia="黑体" w:cs="Times New Roman"/>
          <w:sz w:val="28"/>
          <w:szCs w:val="28"/>
        </w:rPr>
      </w:pPr>
    </w:p>
    <w:p w14:paraId="52FA7341">
      <w:pPr>
        <w:pStyle w:val="8"/>
        <w:keepNext w:val="0"/>
        <w:keepLines w:val="0"/>
        <w:pageBreakBefore w:val="0"/>
        <w:kinsoku/>
        <w:wordWrap/>
        <w:overflowPunct/>
        <w:topLinePunct w:val="0"/>
        <w:autoSpaceDE/>
        <w:autoSpaceDN/>
        <w:bidi w:val="0"/>
        <w:adjustRightInd/>
        <w:textAlignment w:val="auto"/>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AC73C1E">
      <w:pPr>
        <w:pStyle w:val="13"/>
        <w:jc w:val="center"/>
        <w:rPr>
          <w:rFonts w:ascii="Times New Roman" w:hAnsi="Times New Roman" w:eastAsia="方正小标宋_GBK" w:cs="Times New Roman"/>
          <w:sz w:val="52"/>
          <w:szCs w:val="52"/>
        </w:rPr>
      </w:pPr>
    </w:p>
    <w:p w14:paraId="53A57B04">
      <w:pPr>
        <w:pStyle w:val="13"/>
        <w:jc w:val="center"/>
        <w:rPr>
          <w:rFonts w:ascii="Times New Roman" w:hAnsi="Times New Roman" w:eastAsia="方正小标宋_GBK" w:cs="Times New Roman"/>
          <w:sz w:val="52"/>
          <w:szCs w:val="52"/>
        </w:rPr>
      </w:pPr>
    </w:p>
    <w:p w14:paraId="4F5C038A">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4BC470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876B0E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1F0FEC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E617F3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F1E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AAD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35E308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166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E91E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F2D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EAB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590F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4ED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69A0A5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BD6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0A63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64D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F91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9991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D78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3C387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FD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509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715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125.34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B8E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A78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25E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114.23</w:t>
            </w:r>
          </w:p>
        </w:tc>
      </w:tr>
      <w:tr w14:paraId="5D1B72C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E37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E99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380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0DE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896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6F06">
            <w:pPr>
              <w:jc w:val="right"/>
              <w:rPr>
                <w:rFonts w:ascii="Times New Roman" w:hAnsi="Times New Roman" w:eastAsia="仿宋_GB2312" w:cs="Times New Roman"/>
                <w:color w:val="000000"/>
                <w:sz w:val="22"/>
              </w:rPr>
            </w:pPr>
          </w:p>
        </w:tc>
      </w:tr>
      <w:tr w14:paraId="2132949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94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49C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060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7D1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C26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675D1">
            <w:pPr>
              <w:jc w:val="right"/>
              <w:rPr>
                <w:rFonts w:ascii="Times New Roman" w:hAnsi="Times New Roman" w:eastAsia="仿宋_GB2312" w:cs="Times New Roman"/>
                <w:color w:val="000000"/>
                <w:sz w:val="22"/>
              </w:rPr>
            </w:pPr>
          </w:p>
        </w:tc>
      </w:tr>
      <w:tr w14:paraId="41BE25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387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065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B93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FD7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824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D368">
            <w:pPr>
              <w:jc w:val="right"/>
              <w:rPr>
                <w:rFonts w:ascii="Times New Roman" w:hAnsi="Times New Roman" w:eastAsia="仿宋_GB2312" w:cs="Times New Roman"/>
                <w:color w:val="000000"/>
                <w:sz w:val="22"/>
              </w:rPr>
            </w:pPr>
          </w:p>
        </w:tc>
      </w:tr>
      <w:tr w14:paraId="7E7879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783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371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9E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39E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04C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790E">
            <w:pPr>
              <w:jc w:val="right"/>
              <w:rPr>
                <w:rFonts w:ascii="Times New Roman" w:hAnsi="Times New Roman" w:eastAsia="仿宋_GB2312" w:cs="Times New Roman"/>
                <w:color w:val="000000"/>
                <w:sz w:val="22"/>
              </w:rPr>
            </w:pPr>
          </w:p>
        </w:tc>
      </w:tr>
      <w:tr w14:paraId="4C5C9D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DB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733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B1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677F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49E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78EB">
            <w:pPr>
              <w:jc w:val="right"/>
              <w:rPr>
                <w:rFonts w:ascii="Times New Roman" w:hAnsi="Times New Roman" w:eastAsia="仿宋_GB2312" w:cs="Times New Roman"/>
                <w:color w:val="000000"/>
                <w:sz w:val="22"/>
              </w:rPr>
            </w:pPr>
          </w:p>
        </w:tc>
      </w:tr>
      <w:tr w14:paraId="3F4A79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48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731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B0F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2EF5">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B7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CFF4">
            <w:pPr>
              <w:jc w:val="right"/>
              <w:rPr>
                <w:rFonts w:ascii="Times New Roman" w:hAnsi="Times New Roman" w:eastAsia="仿宋_GB2312" w:cs="Times New Roman"/>
                <w:color w:val="000000"/>
                <w:sz w:val="22"/>
              </w:rPr>
            </w:pPr>
          </w:p>
        </w:tc>
      </w:tr>
      <w:tr w14:paraId="0998CB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32B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59F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494A">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A2C8">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39C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6BA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7.63</w:t>
            </w:r>
          </w:p>
        </w:tc>
      </w:tr>
      <w:tr w14:paraId="41B3E9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796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AB9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22E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0432">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2"/>
                <w:szCs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9C5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356A7">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3.48</w:t>
            </w:r>
          </w:p>
        </w:tc>
      </w:tr>
      <w:tr w14:paraId="2CDA4A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D2A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FD7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B23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6C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901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08B2">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125.34</w:t>
            </w:r>
          </w:p>
        </w:tc>
      </w:tr>
      <w:tr w14:paraId="31972E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0F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522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9E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05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A98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2AA1">
            <w:pPr>
              <w:rPr>
                <w:rFonts w:ascii="Times New Roman" w:hAnsi="Times New Roman" w:eastAsia="仿宋_GB2312" w:cs="Times New Roman"/>
                <w:color w:val="000000"/>
                <w:sz w:val="22"/>
              </w:rPr>
            </w:pPr>
          </w:p>
        </w:tc>
      </w:tr>
      <w:tr w14:paraId="333D9C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C32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257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80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73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8F6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29C0">
            <w:pPr>
              <w:rPr>
                <w:rFonts w:ascii="Times New Roman" w:hAnsi="Times New Roman" w:eastAsia="仿宋_GB2312" w:cs="Times New Roman"/>
                <w:color w:val="000000"/>
                <w:sz w:val="22"/>
              </w:rPr>
            </w:pPr>
          </w:p>
        </w:tc>
      </w:tr>
      <w:tr w14:paraId="27C1DE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B32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3FB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2E5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125.34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4BD3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9DB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55C8">
            <w:pPr>
              <w:jc w:val="center"/>
              <w:rPr>
                <w:rFonts w:ascii="Times New Roman" w:hAnsi="Times New Roman" w:eastAsia="仿宋_GB2312" w:cs="Times New Roman"/>
                <w:b w:val="0"/>
                <w:bCs/>
                <w:color w:val="000000"/>
                <w:sz w:val="22"/>
              </w:rPr>
            </w:pPr>
            <w:r>
              <w:rPr>
                <w:rFonts w:hint="eastAsia" w:ascii="Times New Roman" w:hAnsi="Times New Roman" w:eastAsia="仿宋_GB2312" w:cs="Times New Roman"/>
                <w:b w:val="0"/>
                <w:bCs/>
                <w:color w:val="000000"/>
                <w:sz w:val="22"/>
              </w:rPr>
              <w:t>125.34</w:t>
            </w:r>
          </w:p>
        </w:tc>
      </w:tr>
    </w:tbl>
    <w:p w14:paraId="43CE6878">
      <w:pPr>
        <w:widowControl/>
        <w:jc w:val="left"/>
        <w:textAlignment w:val="center"/>
        <w:rPr>
          <w:rFonts w:ascii="Times New Roman" w:hAnsi="Times New Roman" w:eastAsia="宋体" w:cs="Times New Roman"/>
          <w:color w:val="000000"/>
          <w:kern w:val="0"/>
          <w:sz w:val="24"/>
          <w:szCs w:val="24"/>
          <w:lang w:bidi="ar"/>
        </w:rPr>
      </w:pPr>
    </w:p>
    <w:p w14:paraId="0CC10A49">
      <w:pPr>
        <w:widowControl/>
        <w:jc w:val="left"/>
        <w:textAlignment w:val="center"/>
        <w:rPr>
          <w:rFonts w:ascii="Times New Roman" w:hAnsi="Times New Roman" w:eastAsia="黑体" w:cs="Times New Roman"/>
          <w:color w:val="000000"/>
          <w:kern w:val="0"/>
          <w:sz w:val="32"/>
          <w:szCs w:val="32"/>
          <w:lang w:bidi="ar"/>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046BD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6C13E6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E09EFE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3595"/>
        <w:gridCol w:w="2190"/>
        <w:gridCol w:w="1500"/>
        <w:gridCol w:w="1380"/>
        <w:gridCol w:w="1005"/>
        <w:gridCol w:w="1020"/>
        <w:gridCol w:w="1080"/>
        <w:gridCol w:w="1010"/>
      </w:tblGrid>
      <w:tr w14:paraId="0DB0F476">
        <w:tblPrEx>
          <w:tblCellMar>
            <w:top w:w="0" w:type="dxa"/>
            <w:left w:w="0" w:type="dxa"/>
            <w:bottom w:w="0" w:type="dxa"/>
            <w:right w:w="0" w:type="dxa"/>
          </w:tblCellMar>
        </w:tblPrEx>
        <w:trPr>
          <w:trHeight w:val="450" w:hRule="atLeast"/>
          <w:jc w:val="center"/>
        </w:trPr>
        <w:tc>
          <w:tcPr>
            <w:tcW w:w="548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4A7B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21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0D11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6AE4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3B91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8F3E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0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06CC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0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592B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AA91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B8334EA">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897BA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9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D4DA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2190" w:type="dxa"/>
            <w:vMerge w:val="continue"/>
            <w:tcBorders>
              <w:top w:val="single" w:color="auto" w:sz="4" w:space="0"/>
              <w:left w:val="single" w:color="auto" w:sz="4" w:space="0"/>
              <w:bottom w:val="single" w:color="auto" w:sz="4" w:space="0"/>
              <w:right w:val="single" w:color="auto" w:sz="4" w:space="0"/>
            </w:tcBorders>
            <w:vAlign w:val="center"/>
          </w:tcPr>
          <w:p w14:paraId="4FBA26BF">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572A0935">
            <w:pPr>
              <w:rPr>
                <w:rFonts w:ascii="Times New Roman" w:hAnsi="Times New Roman" w:eastAsia="仿宋_GB2312" w:cs="Times New Roman"/>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6DCA9185">
            <w:pPr>
              <w:rPr>
                <w:rFonts w:ascii="Times New Roman" w:hAnsi="Times New Roman" w:eastAsia="仿宋_GB2312" w:cs="Times New Roman"/>
                <w:sz w:val="24"/>
                <w:szCs w:val="24"/>
              </w:rPr>
            </w:pPr>
          </w:p>
        </w:tc>
        <w:tc>
          <w:tcPr>
            <w:tcW w:w="1005" w:type="dxa"/>
            <w:vMerge w:val="continue"/>
            <w:tcBorders>
              <w:top w:val="single" w:color="auto" w:sz="4" w:space="0"/>
              <w:left w:val="single" w:color="auto" w:sz="4" w:space="0"/>
              <w:bottom w:val="single" w:color="auto" w:sz="4" w:space="0"/>
              <w:right w:val="single" w:color="auto" w:sz="4" w:space="0"/>
            </w:tcBorders>
            <w:vAlign w:val="center"/>
          </w:tcPr>
          <w:p w14:paraId="4AF983F4">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6185D5C6">
            <w:pPr>
              <w:rPr>
                <w:rFonts w:ascii="Times New Roman" w:hAnsi="Times New Roman" w:eastAsia="仿宋_GB2312" w:cs="Times New Roman"/>
                <w:sz w:val="24"/>
                <w:szCs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7EC523E">
            <w:pPr>
              <w:rPr>
                <w:rFonts w:ascii="Times New Roman" w:hAnsi="Times New Roman" w:eastAsia="仿宋_GB2312" w:cs="Times New Roman"/>
                <w:sz w:val="24"/>
                <w:szCs w:val="24"/>
              </w:rPr>
            </w:pPr>
          </w:p>
        </w:tc>
        <w:tc>
          <w:tcPr>
            <w:tcW w:w="1010" w:type="dxa"/>
            <w:vMerge w:val="continue"/>
            <w:tcBorders>
              <w:top w:val="single" w:color="auto" w:sz="4" w:space="0"/>
              <w:left w:val="single" w:color="auto" w:sz="4" w:space="0"/>
              <w:bottom w:val="single" w:color="auto" w:sz="4" w:space="0"/>
              <w:right w:val="single" w:color="auto" w:sz="4" w:space="0"/>
            </w:tcBorders>
            <w:vAlign w:val="center"/>
          </w:tcPr>
          <w:p w14:paraId="6DCCEC16">
            <w:pPr>
              <w:rPr>
                <w:rFonts w:ascii="Times New Roman" w:hAnsi="Times New Roman" w:eastAsia="仿宋_GB2312" w:cs="Times New Roman"/>
                <w:sz w:val="24"/>
                <w:szCs w:val="24"/>
              </w:rPr>
            </w:pPr>
          </w:p>
        </w:tc>
      </w:tr>
      <w:tr w14:paraId="290B2B3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DBCDB5B">
            <w:pPr>
              <w:rPr>
                <w:rFonts w:ascii="Times New Roman" w:hAnsi="Times New Roman" w:eastAsia="仿宋_GB2312" w:cs="Times New Roman"/>
                <w:sz w:val="24"/>
                <w:szCs w:val="24"/>
              </w:rPr>
            </w:pPr>
          </w:p>
        </w:tc>
        <w:tc>
          <w:tcPr>
            <w:tcW w:w="3595" w:type="dxa"/>
            <w:vMerge w:val="continue"/>
            <w:tcBorders>
              <w:top w:val="nil"/>
              <w:left w:val="single" w:color="auto" w:sz="4" w:space="0"/>
              <w:bottom w:val="single" w:color="auto" w:sz="4" w:space="0"/>
              <w:right w:val="single" w:color="auto" w:sz="4" w:space="0"/>
            </w:tcBorders>
            <w:vAlign w:val="center"/>
          </w:tcPr>
          <w:p w14:paraId="3DCAEC0F">
            <w:pPr>
              <w:rPr>
                <w:rFonts w:ascii="Times New Roman" w:hAnsi="Times New Roman" w:eastAsia="仿宋_GB2312" w:cs="Times New Roman"/>
                <w:sz w:val="24"/>
                <w:szCs w:val="24"/>
              </w:rPr>
            </w:pPr>
          </w:p>
        </w:tc>
        <w:tc>
          <w:tcPr>
            <w:tcW w:w="2190" w:type="dxa"/>
            <w:vMerge w:val="continue"/>
            <w:tcBorders>
              <w:top w:val="single" w:color="auto" w:sz="4" w:space="0"/>
              <w:left w:val="single" w:color="auto" w:sz="4" w:space="0"/>
              <w:bottom w:val="single" w:color="auto" w:sz="4" w:space="0"/>
              <w:right w:val="single" w:color="auto" w:sz="4" w:space="0"/>
            </w:tcBorders>
            <w:vAlign w:val="center"/>
          </w:tcPr>
          <w:p w14:paraId="313FF389">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15173729">
            <w:pPr>
              <w:rPr>
                <w:rFonts w:ascii="Times New Roman" w:hAnsi="Times New Roman" w:eastAsia="仿宋_GB2312" w:cs="Times New Roman"/>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7EC14F20">
            <w:pPr>
              <w:rPr>
                <w:rFonts w:ascii="Times New Roman" w:hAnsi="Times New Roman" w:eastAsia="仿宋_GB2312" w:cs="Times New Roman"/>
                <w:sz w:val="24"/>
                <w:szCs w:val="24"/>
              </w:rPr>
            </w:pPr>
          </w:p>
        </w:tc>
        <w:tc>
          <w:tcPr>
            <w:tcW w:w="1005" w:type="dxa"/>
            <w:vMerge w:val="continue"/>
            <w:tcBorders>
              <w:top w:val="single" w:color="auto" w:sz="4" w:space="0"/>
              <w:left w:val="single" w:color="auto" w:sz="4" w:space="0"/>
              <w:bottom w:val="single" w:color="auto" w:sz="4" w:space="0"/>
              <w:right w:val="single" w:color="auto" w:sz="4" w:space="0"/>
            </w:tcBorders>
            <w:vAlign w:val="center"/>
          </w:tcPr>
          <w:p w14:paraId="6A60C561">
            <w:pPr>
              <w:rPr>
                <w:rFonts w:ascii="Times New Roman" w:hAnsi="Times New Roman" w:eastAsia="仿宋_GB2312" w:cs="Times New Roman"/>
                <w:sz w:val="24"/>
                <w:szCs w:val="24"/>
              </w:rPr>
            </w:pPr>
          </w:p>
        </w:tc>
        <w:tc>
          <w:tcPr>
            <w:tcW w:w="1020" w:type="dxa"/>
            <w:vMerge w:val="continue"/>
            <w:tcBorders>
              <w:top w:val="single" w:color="auto" w:sz="4" w:space="0"/>
              <w:left w:val="single" w:color="auto" w:sz="4" w:space="0"/>
              <w:bottom w:val="single" w:color="auto" w:sz="4" w:space="0"/>
              <w:right w:val="single" w:color="auto" w:sz="4" w:space="0"/>
            </w:tcBorders>
            <w:vAlign w:val="center"/>
          </w:tcPr>
          <w:p w14:paraId="14EC8541">
            <w:pPr>
              <w:rPr>
                <w:rFonts w:ascii="Times New Roman" w:hAnsi="Times New Roman" w:eastAsia="仿宋_GB2312" w:cs="Times New Roman"/>
                <w:sz w:val="24"/>
                <w:szCs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01D13E84">
            <w:pPr>
              <w:rPr>
                <w:rFonts w:ascii="Times New Roman" w:hAnsi="Times New Roman" w:eastAsia="仿宋_GB2312" w:cs="Times New Roman"/>
                <w:sz w:val="24"/>
                <w:szCs w:val="24"/>
              </w:rPr>
            </w:pPr>
          </w:p>
        </w:tc>
        <w:tc>
          <w:tcPr>
            <w:tcW w:w="1010" w:type="dxa"/>
            <w:vMerge w:val="continue"/>
            <w:tcBorders>
              <w:top w:val="single" w:color="auto" w:sz="4" w:space="0"/>
              <w:left w:val="single" w:color="auto" w:sz="4" w:space="0"/>
              <w:bottom w:val="single" w:color="auto" w:sz="4" w:space="0"/>
              <w:right w:val="single" w:color="auto" w:sz="4" w:space="0"/>
            </w:tcBorders>
            <w:vAlign w:val="center"/>
          </w:tcPr>
          <w:p w14:paraId="3FF1CA1B">
            <w:pPr>
              <w:rPr>
                <w:rFonts w:ascii="Times New Roman" w:hAnsi="Times New Roman" w:eastAsia="仿宋_GB2312" w:cs="Times New Roman"/>
                <w:sz w:val="24"/>
                <w:szCs w:val="24"/>
              </w:rPr>
            </w:pPr>
          </w:p>
        </w:tc>
      </w:tr>
      <w:tr w14:paraId="027FADC4">
        <w:tblPrEx>
          <w:tblCellMar>
            <w:top w:w="0" w:type="dxa"/>
            <w:left w:w="0" w:type="dxa"/>
            <w:bottom w:w="0" w:type="dxa"/>
            <w:right w:w="0" w:type="dxa"/>
          </w:tblCellMar>
        </w:tblPrEx>
        <w:trPr>
          <w:trHeight w:val="375" w:hRule="atLeast"/>
          <w:jc w:val="center"/>
        </w:trPr>
        <w:tc>
          <w:tcPr>
            <w:tcW w:w="54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8FCBD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21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486A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EBDB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1E74E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26B9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0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AFBE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0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429B4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741E72">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301C8FE">
        <w:tblPrEx>
          <w:tblCellMar>
            <w:top w:w="0" w:type="dxa"/>
            <w:left w:w="0" w:type="dxa"/>
            <w:bottom w:w="0" w:type="dxa"/>
            <w:right w:w="0" w:type="dxa"/>
          </w:tblCellMar>
        </w:tblPrEx>
        <w:trPr>
          <w:trHeight w:val="450" w:hRule="atLeast"/>
          <w:jc w:val="center"/>
        </w:trPr>
        <w:tc>
          <w:tcPr>
            <w:tcW w:w="548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CE37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21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68DAC">
            <w:pPr>
              <w:jc w:val="right"/>
              <w:rPr>
                <w:rFonts w:ascii="Times New Roman" w:hAnsi="Times New Roman" w:eastAsia="仿宋_GB2312" w:cs="Times New Roman"/>
                <w:sz w:val="24"/>
                <w:szCs w:val="24"/>
              </w:rPr>
            </w:pPr>
            <w:r>
              <w:rPr>
                <w:rFonts w:hint="eastAsia" w:ascii="Times New Roman" w:hAnsi="Times New Roman" w:eastAsia="仿宋_GB2312" w:cs="Times New Roman"/>
              </w:rPr>
              <w:t>125.34</w:t>
            </w:r>
            <w:r>
              <w:rPr>
                <w:rFonts w:ascii="Times New Roman" w:hAnsi="Times New Roman" w:eastAsia="仿宋_GB2312" w:cs="Times New Roman"/>
              </w:rPr>
              <w:t>　</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1C2E7">
            <w:pPr>
              <w:jc w:val="right"/>
              <w:rPr>
                <w:rFonts w:ascii="Times New Roman" w:hAnsi="Times New Roman" w:eastAsia="仿宋_GB2312" w:cs="Times New Roman"/>
                <w:sz w:val="24"/>
                <w:szCs w:val="24"/>
              </w:rPr>
            </w:pPr>
            <w:r>
              <w:rPr>
                <w:rFonts w:hint="eastAsia" w:ascii="Times New Roman" w:hAnsi="Times New Roman" w:eastAsia="仿宋_GB2312" w:cs="Times New Roman"/>
              </w:rPr>
              <w:t>125.34</w:t>
            </w:r>
            <w:r>
              <w:rPr>
                <w:rFonts w:ascii="Times New Roman" w:hAnsi="Times New Roman" w:eastAsia="仿宋_GB2312" w:cs="Times New Roman"/>
              </w:rPr>
              <w:t>　</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2AB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18B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71F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067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E44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2FF18F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CC3EA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5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B9E9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21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0FA8D6">
            <w:pPr>
              <w:jc w:val="right"/>
              <w:rPr>
                <w:rFonts w:ascii="Times New Roman" w:hAnsi="Times New Roman" w:eastAsia="仿宋_GB2312" w:cs="Times New Roman"/>
                <w:sz w:val="24"/>
                <w:szCs w:val="24"/>
              </w:rPr>
            </w:pPr>
            <w:r>
              <w:rPr>
                <w:rFonts w:hint="eastAsia" w:ascii="Times New Roman" w:hAnsi="Times New Roman" w:eastAsia="仿宋_GB2312" w:cs="Times New Roman"/>
              </w:rPr>
              <w:t>114.23</w:t>
            </w:r>
            <w:r>
              <w:rPr>
                <w:rFonts w:ascii="Times New Roman" w:hAnsi="Times New Roman" w:eastAsia="仿宋_GB2312" w:cs="Times New Roman"/>
              </w:rPr>
              <w:t>　</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71206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114.23</w:t>
            </w:r>
            <w:r>
              <w:rPr>
                <w:rFonts w:ascii="Times New Roman" w:hAnsi="Times New Roman" w:eastAsia="仿宋_GB2312" w:cs="Times New Roman"/>
              </w:rPr>
              <w:t>　</w:t>
            </w: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D7CA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168A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35C1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616C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AE07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90D3C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F225E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w:t>
            </w:r>
          </w:p>
        </w:tc>
        <w:tc>
          <w:tcPr>
            <w:tcW w:w="35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2CDFA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群众团体事务</w:t>
            </w:r>
            <w:r>
              <w:rPr>
                <w:rFonts w:ascii="Times New Roman" w:hAnsi="Times New Roman" w:eastAsia="仿宋_GB2312" w:cs="Times New Roman"/>
              </w:rPr>
              <w:t>　</w:t>
            </w:r>
          </w:p>
        </w:tc>
        <w:tc>
          <w:tcPr>
            <w:tcW w:w="21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69316D">
            <w:pPr>
              <w:jc w:val="right"/>
              <w:rPr>
                <w:rFonts w:ascii="Times New Roman" w:hAnsi="Times New Roman" w:eastAsia="仿宋_GB2312" w:cs="Times New Roman"/>
                <w:sz w:val="24"/>
                <w:szCs w:val="24"/>
              </w:rPr>
            </w:pPr>
            <w:r>
              <w:rPr>
                <w:rFonts w:hint="eastAsia" w:ascii="Times New Roman" w:hAnsi="Times New Roman" w:eastAsia="仿宋_GB2312" w:cs="Times New Roman"/>
              </w:rPr>
              <w:t>106.85</w:t>
            </w:r>
            <w:r>
              <w:rPr>
                <w:rFonts w:ascii="Times New Roman" w:hAnsi="Times New Roman" w:eastAsia="仿宋_GB2312" w:cs="Times New Roman"/>
              </w:rPr>
              <w:t>　</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3DF2D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106.85</w:t>
            </w:r>
            <w:r>
              <w:rPr>
                <w:rFonts w:ascii="Times New Roman" w:hAnsi="Times New Roman" w:eastAsia="仿宋_GB2312" w:cs="Times New Roman"/>
              </w:rPr>
              <w:t>　</w:t>
            </w: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80E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38B22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25D4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859B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62EB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18102A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2F90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w:t>
            </w:r>
            <w:r>
              <w:rPr>
                <w:rFonts w:hint="eastAsia" w:ascii="Times New Roman" w:hAnsi="Times New Roman" w:eastAsia="仿宋_GB2312" w:cs="Times New Roman"/>
                <w:lang w:val="en-US" w:eastAsia="zh-CN"/>
              </w:rPr>
              <w:t>1</w:t>
            </w:r>
            <w:r>
              <w:rPr>
                <w:rFonts w:ascii="Times New Roman" w:hAnsi="Times New Roman" w:eastAsia="仿宋_GB2312" w:cs="Times New Roman"/>
              </w:rPr>
              <w:t>　</w:t>
            </w:r>
          </w:p>
        </w:tc>
        <w:tc>
          <w:tcPr>
            <w:tcW w:w="35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46E92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r>
              <w:rPr>
                <w:rFonts w:ascii="Times New Roman" w:hAnsi="Times New Roman" w:eastAsia="仿宋_GB2312" w:cs="Times New Roman"/>
              </w:rPr>
              <w:t>　</w:t>
            </w:r>
          </w:p>
        </w:tc>
        <w:tc>
          <w:tcPr>
            <w:tcW w:w="21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37148C">
            <w:pPr>
              <w:jc w:val="right"/>
              <w:rPr>
                <w:rFonts w:ascii="Times New Roman" w:hAnsi="Times New Roman" w:eastAsia="仿宋_GB2312" w:cs="Times New Roman"/>
                <w:sz w:val="24"/>
                <w:szCs w:val="24"/>
              </w:rPr>
            </w:pPr>
            <w:r>
              <w:rPr>
                <w:rFonts w:hint="eastAsia" w:ascii="Times New Roman" w:hAnsi="Times New Roman" w:eastAsia="仿宋_GB2312" w:cs="Times New Roman"/>
              </w:rPr>
              <w:t>91.36</w:t>
            </w:r>
            <w:r>
              <w:rPr>
                <w:rFonts w:ascii="Times New Roman" w:hAnsi="Times New Roman" w:eastAsia="仿宋_GB2312" w:cs="Times New Roman"/>
              </w:rPr>
              <w:t>　</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1A44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91.36</w:t>
            </w:r>
            <w:r>
              <w:rPr>
                <w:rFonts w:ascii="Times New Roman" w:hAnsi="Times New Roman" w:eastAsia="仿宋_GB2312" w:cs="Times New Roman"/>
              </w:rPr>
              <w:t>　</w:t>
            </w: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F143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6EB8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D7B4A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4B8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16F2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CEA45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A6FE7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2012902</w:t>
            </w:r>
            <w:r>
              <w:rPr>
                <w:rFonts w:ascii="Times New Roman" w:hAnsi="Times New Roman" w:eastAsia="仿宋_GB2312" w:cs="Times New Roman"/>
              </w:rPr>
              <w:t>　</w:t>
            </w:r>
          </w:p>
        </w:tc>
        <w:tc>
          <w:tcPr>
            <w:tcW w:w="35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F5120">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r>
              <w:rPr>
                <w:rFonts w:ascii="Times New Roman" w:hAnsi="Times New Roman" w:eastAsia="仿宋_GB2312" w:cs="Times New Roman"/>
              </w:rPr>
              <w:t>　</w:t>
            </w:r>
          </w:p>
        </w:tc>
        <w:tc>
          <w:tcPr>
            <w:tcW w:w="21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3132C8">
            <w:pPr>
              <w:jc w:val="right"/>
              <w:rPr>
                <w:rFonts w:ascii="Times New Roman" w:hAnsi="Times New Roman" w:eastAsia="仿宋_GB2312" w:cs="Times New Roman"/>
                <w:sz w:val="24"/>
                <w:szCs w:val="24"/>
              </w:rPr>
            </w:pPr>
            <w:r>
              <w:rPr>
                <w:rFonts w:hint="eastAsia" w:ascii="Times New Roman" w:hAnsi="Times New Roman" w:eastAsia="仿宋_GB2312" w:cs="Times New Roman"/>
              </w:rPr>
              <w:t>15.49</w:t>
            </w:r>
            <w:r>
              <w:rPr>
                <w:rFonts w:ascii="Times New Roman" w:hAnsi="Times New Roman" w:eastAsia="仿宋_GB2312" w:cs="Times New Roman"/>
              </w:rPr>
              <w:t>　</w:t>
            </w:r>
          </w:p>
        </w:tc>
        <w:tc>
          <w:tcPr>
            <w:tcW w:w="150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2A71E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15.49</w:t>
            </w:r>
            <w:r>
              <w:rPr>
                <w:rFonts w:ascii="Times New Roman" w:hAnsi="Times New Roman" w:eastAsia="仿宋_GB2312" w:cs="Times New Roman"/>
              </w:rPr>
              <w:t>　</w:t>
            </w:r>
          </w:p>
        </w:tc>
        <w:tc>
          <w:tcPr>
            <w:tcW w:w="13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7980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C902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D253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2D14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1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DC83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08CA01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7108DA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3216A6E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2190" w:type="dxa"/>
            <w:tcBorders>
              <w:top w:val="single" w:color="auto" w:sz="4" w:space="0"/>
              <w:left w:val="single" w:color="auto" w:sz="4" w:space="0"/>
              <w:bottom w:val="single" w:color="auto" w:sz="4" w:space="0"/>
              <w:right w:val="single" w:color="auto" w:sz="4" w:space="0"/>
            </w:tcBorders>
          </w:tcPr>
          <w:p w14:paraId="516C915C">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7.38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664042E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1380" w:type="dxa"/>
            <w:tcBorders>
              <w:top w:val="single" w:color="auto" w:sz="4" w:space="0"/>
              <w:left w:val="single" w:color="auto" w:sz="4" w:space="0"/>
              <w:bottom w:val="single" w:color="auto" w:sz="4" w:space="0"/>
              <w:right w:val="single" w:color="auto" w:sz="4" w:space="0"/>
            </w:tcBorders>
          </w:tcPr>
          <w:p w14:paraId="6F405B58">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2D9020E6">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59086327">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03A8B52C">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781128AF">
            <w:pPr>
              <w:jc w:val="right"/>
              <w:rPr>
                <w:rFonts w:ascii="Times New Roman" w:hAnsi="Times New Roman" w:eastAsia="仿宋_GB2312" w:cs="Times New Roman"/>
                <w:sz w:val="24"/>
                <w:szCs w:val="24"/>
              </w:rPr>
            </w:pPr>
          </w:p>
        </w:tc>
      </w:tr>
      <w:tr w14:paraId="3BA6BA99">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7610D9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2019999</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1E447E0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2190" w:type="dxa"/>
            <w:tcBorders>
              <w:top w:val="single" w:color="auto" w:sz="4" w:space="0"/>
              <w:left w:val="single" w:color="auto" w:sz="4" w:space="0"/>
              <w:bottom w:val="single" w:color="auto" w:sz="4" w:space="0"/>
              <w:right w:val="single" w:color="auto" w:sz="4" w:space="0"/>
            </w:tcBorders>
          </w:tcPr>
          <w:p w14:paraId="0A0C82BE">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7.38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3AD7853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1380" w:type="dxa"/>
            <w:tcBorders>
              <w:top w:val="single" w:color="auto" w:sz="4" w:space="0"/>
              <w:left w:val="single" w:color="auto" w:sz="4" w:space="0"/>
              <w:bottom w:val="single" w:color="auto" w:sz="4" w:space="0"/>
              <w:right w:val="single" w:color="auto" w:sz="4" w:space="0"/>
            </w:tcBorders>
          </w:tcPr>
          <w:p w14:paraId="060D15AB">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06E38C6E">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983E6D8">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781CEA1E">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71760479">
            <w:pPr>
              <w:jc w:val="right"/>
              <w:rPr>
                <w:rFonts w:ascii="Times New Roman" w:hAnsi="Times New Roman" w:eastAsia="仿宋_GB2312" w:cs="Times New Roman"/>
                <w:sz w:val="24"/>
                <w:szCs w:val="24"/>
              </w:rPr>
            </w:pPr>
          </w:p>
        </w:tc>
      </w:tr>
      <w:tr w14:paraId="463E0036">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03E48B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2CAE458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2190" w:type="dxa"/>
            <w:tcBorders>
              <w:top w:val="single" w:color="auto" w:sz="4" w:space="0"/>
              <w:left w:val="single" w:color="auto" w:sz="4" w:space="0"/>
              <w:bottom w:val="single" w:color="auto" w:sz="4" w:space="0"/>
              <w:right w:val="single" w:color="auto" w:sz="4" w:space="0"/>
            </w:tcBorders>
          </w:tcPr>
          <w:p w14:paraId="7A546D4C">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7.63</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29BB0EB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1380" w:type="dxa"/>
            <w:tcBorders>
              <w:top w:val="single" w:color="auto" w:sz="4" w:space="0"/>
              <w:left w:val="single" w:color="auto" w:sz="4" w:space="0"/>
              <w:bottom w:val="single" w:color="auto" w:sz="4" w:space="0"/>
              <w:right w:val="single" w:color="auto" w:sz="4" w:space="0"/>
            </w:tcBorders>
          </w:tcPr>
          <w:p w14:paraId="74CE7210">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5DA1A3CC">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204622B7">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62036343">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0A279ED9">
            <w:pPr>
              <w:jc w:val="right"/>
              <w:rPr>
                <w:rFonts w:ascii="Times New Roman" w:hAnsi="Times New Roman" w:eastAsia="仿宋_GB2312" w:cs="Times New Roman"/>
                <w:sz w:val="24"/>
                <w:szCs w:val="24"/>
              </w:rPr>
            </w:pPr>
          </w:p>
        </w:tc>
      </w:tr>
      <w:tr w14:paraId="593998F4">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A486FC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60841C1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2190" w:type="dxa"/>
            <w:tcBorders>
              <w:top w:val="single" w:color="auto" w:sz="4" w:space="0"/>
              <w:left w:val="single" w:color="auto" w:sz="4" w:space="0"/>
              <w:bottom w:val="single" w:color="auto" w:sz="4" w:space="0"/>
              <w:right w:val="single" w:color="auto" w:sz="4" w:space="0"/>
            </w:tcBorders>
          </w:tcPr>
          <w:p w14:paraId="5C10EEE4">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7.63</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4D60F43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1380" w:type="dxa"/>
            <w:tcBorders>
              <w:top w:val="single" w:color="auto" w:sz="4" w:space="0"/>
              <w:left w:val="single" w:color="auto" w:sz="4" w:space="0"/>
              <w:bottom w:val="single" w:color="auto" w:sz="4" w:space="0"/>
              <w:right w:val="single" w:color="auto" w:sz="4" w:space="0"/>
            </w:tcBorders>
          </w:tcPr>
          <w:p w14:paraId="59A8772B">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4516FE17">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562ED40">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690C3E39">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38A0563E">
            <w:pPr>
              <w:jc w:val="right"/>
              <w:rPr>
                <w:rFonts w:ascii="Times New Roman" w:hAnsi="Times New Roman" w:eastAsia="仿宋_GB2312" w:cs="Times New Roman"/>
                <w:sz w:val="24"/>
                <w:szCs w:val="24"/>
              </w:rPr>
            </w:pPr>
          </w:p>
        </w:tc>
      </w:tr>
      <w:tr w14:paraId="3B7DE0DE">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68FF33C">
            <w:pPr>
              <w:rPr>
                <w:rFonts w:hint="eastAsia" w:ascii="Times New Roman" w:hAnsi="Times New Roman" w:eastAsia="仿宋_GB2312" w:cs="Times New Roman"/>
              </w:rPr>
            </w:pPr>
            <w:r>
              <w:rPr>
                <w:rFonts w:hint="eastAsia" w:ascii="Times New Roman" w:hAnsi="Times New Roman" w:eastAsia="仿宋_GB2312" w:cs="Times New Roman"/>
              </w:rPr>
              <w:t>2080501</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237781B6">
            <w:pPr>
              <w:rPr>
                <w:rFonts w:hint="eastAsia" w:ascii="Times New Roman" w:hAnsi="Times New Roman" w:eastAsia="仿宋_GB2312" w:cs="Times New Roman"/>
              </w:rPr>
            </w:pPr>
            <w:r>
              <w:rPr>
                <w:rFonts w:hint="eastAsia" w:ascii="Times New Roman" w:hAnsi="Times New Roman" w:eastAsia="仿宋_GB2312" w:cs="Times New Roman"/>
              </w:rPr>
              <w:t>行政单位离退休</w:t>
            </w:r>
          </w:p>
        </w:tc>
        <w:tc>
          <w:tcPr>
            <w:tcW w:w="2190" w:type="dxa"/>
            <w:tcBorders>
              <w:top w:val="single" w:color="auto" w:sz="4" w:space="0"/>
              <w:left w:val="single" w:color="auto" w:sz="4" w:space="0"/>
              <w:bottom w:val="single" w:color="auto" w:sz="4" w:space="0"/>
              <w:right w:val="single" w:color="auto" w:sz="4" w:space="0"/>
            </w:tcBorders>
          </w:tcPr>
          <w:p w14:paraId="0E456A29">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0.01</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02553C0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0.01</w:t>
            </w:r>
          </w:p>
        </w:tc>
        <w:tc>
          <w:tcPr>
            <w:tcW w:w="1380" w:type="dxa"/>
            <w:tcBorders>
              <w:top w:val="single" w:color="auto" w:sz="4" w:space="0"/>
              <w:left w:val="single" w:color="auto" w:sz="4" w:space="0"/>
              <w:bottom w:val="single" w:color="auto" w:sz="4" w:space="0"/>
              <w:right w:val="single" w:color="auto" w:sz="4" w:space="0"/>
            </w:tcBorders>
          </w:tcPr>
          <w:p w14:paraId="41EF6F38">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5AB370FF">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73D54969">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6B57CF9A">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3B00E8C9">
            <w:pPr>
              <w:jc w:val="right"/>
              <w:rPr>
                <w:rFonts w:ascii="Times New Roman" w:hAnsi="Times New Roman" w:eastAsia="仿宋_GB2312" w:cs="Times New Roman"/>
                <w:sz w:val="24"/>
                <w:szCs w:val="24"/>
              </w:rPr>
            </w:pPr>
          </w:p>
        </w:tc>
      </w:tr>
      <w:tr w14:paraId="38F021F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B47DA86">
            <w:pPr>
              <w:rPr>
                <w:rFonts w:hint="eastAsia" w:ascii="Times New Roman" w:hAnsi="Times New Roman" w:eastAsia="仿宋_GB2312" w:cs="Times New Roman"/>
              </w:rPr>
            </w:pPr>
            <w:r>
              <w:rPr>
                <w:rFonts w:hint="eastAsia" w:ascii="Times New Roman" w:hAnsi="Times New Roman" w:eastAsia="仿宋_GB2312" w:cs="Times New Roman"/>
              </w:rPr>
              <w:t>2080502</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69504EF7">
            <w:pPr>
              <w:rPr>
                <w:rFonts w:hint="eastAsia" w:ascii="Times New Roman" w:hAnsi="Times New Roman" w:eastAsia="仿宋_GB2312" w:cs="Times New Roman"/>
              </w:rPr>
            </w:pPr>
            <w:r>
              <w:rPr>
                <w:rFonts w:hint="eastAsia" w:ascii="Times New Roman" w:hAnsi="Times New Roman" w:eastAsia="仿宋_GB2312" w:cs="Times New Roman"/>
              </w:rPr>
              <w:t>事业单位离退休</w:t>
            </w:r>
          </w:p>
        </w:tc>
        <w:tc>
          <w:tcPr>
            <w:tcW w:w="2190" w:type="dxa"/>
            <w:tcBorders>
              <w:top w:val="single" w:color="auto" w:sz="4" w:space="0"/>
              <w:left w:val="single" w:color="auto" w:sz="4" w:space="0"/>
              <w:bottom w:val="single" w:color="auto" w:sz="4" w:space="0"/>
              <w:right w:val="single" w:color="auto" w:sz="4" w:space="0"/>
            </w:tcBorders>
          </w:tcPr>
          <w:p w14:paraId="234CFB62">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690A047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1380" w:type="dxa"/>
            <w:tcBorders>
              <w:top w:val="single" w:color="auto" w:sz="4" w:space="0"/>
              <w:left w:val="single" w:color="auto" w:sz="4" w:space="0"/>
              <w:bottom w:val="single" w:color="auto" w:sz="4" w:space="0"/>
              <w:right w:val="single" w:color="auto" w:sz="4" w:space="0"/>
            </w:tcBorders>
          </w:tcPr>
          <w:p w14:paraId="5378163F">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4FF683DF">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5DAC4C9">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6EAC6FCE">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120DB71A">
            <w:pPr>
              <w:jc w:val="right"/>
              <w:rPr>
                <w:rFonts w:ascii="Times New Roman" w:hAnsi="Times New Roman" w:eastAsia="仿宋_GB2312" w:cs="Times New Roman"/>
                <w:sz w:val="24"/>
                <w:szCs w:val="24"/>
              </w:rPr>
            </w:pPr>
          </w:p>
        </w:tc>
      </w:tr>
      <w:tr w14:paraId="768F676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21408C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64602EE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2190" w:type="dxa"/>
            <w:tcBorders>
              <w:top w:val="single" w:color="auto" w:sz="4" w:space="0"/>
              <w:left w:val="single" w:color="auto" w:sz="4" w:space="0"/>
              <w:bottom w:val="single" w:color="auto" w:sz="4" w:space="0"/>
              <w:right w:val="single" w:color="auto" w:sz="4" w:space="0"/>
            </w:tcBorders>
          </w:tcPr>
          <w:p w14:paraId="6CA536E8">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7.02</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5383A9E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7.02</w:t>
            </w:r>
          </w:p>
        </w:tc>
        <w:tc>
          <w:tcPr>
            <w:tcW w:w="1380" w:type="dxa"/>
            <w:tcBorders>
              <w:top w:val="single" w:color="auto" w:sz="4" w:space="0"/>
              <w:left w:val="single" w:color="auto" w:sz="4" w:space="0"/>
              <w:bottom w:val="single" w:color="auto" w:sz="4" w:space="0"/>
              <w:right w:val="single" w:color="auto" w:sz="4" w:space="0"/>
            </w:tcBorders>
          </w:tcPr>
          <w:p w14:paraId="2820F98F">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4B937283">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AB799E1">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3F8E8401">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58140D95">
            <w:pPr>
              <w:jc w:val="right"/>
              <w:rPr>
                <w:rFonts w:ascii="Times New Roman" w:hAnsi="Times New Roman" w:eastAsia="仿宋_GB2312" w:cs="Times New Roman"/>
                <w:sz w:val="24"/>
                <w:szCs w:val="24"/>
              </w:rPr>
            </w:pPr>
          </w:p>
        </w:tc>
      </w:tr>
      <w:tr w14:paraId="12849CA5">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718D49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4A16CE4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2190" w:type="dxa"/>
            <w:tcBorders>
              <w:top w:val="single" w:color="auto" w:sz="4" w:space="0"/>
              <w:left w:val="single" w:color="auto" w:sz="4" w:space="0"/>
              <w:bottom w:val="single" w:color="auto" w:sz="4" w:space="0"/>
              <w:right w:val="single" w:color="auto" w:sz="4" w:space="0"/>
            </w:tcBorders>
          </w:tcPr>
          <w:p w14:paraId="511DA4B5">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3.48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3F64DE2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1380" w:type="dxa"/>
            <w:tcBorders>
              <w:top w:val="single" w:color="auto" w:sz="4" w:space="0"/>
              <w:left w:val="single" w:color="auto" w:sz="4" w:space="0"/>
              <w:bottom w:val="single" w:color="auto" w:sz="4" w:space="0"/>
              <w:right w:val="single" w:color="auto" w:sz="4" w:space="0"/>
            </w:tcBorders>
          </w:tcPr>
          <w:p w14:paraId="2CECE137">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2608763D">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7CFDE535">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51030BDC">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54803653">
            <w:pPr>
              <w:jc w:val="right"/>
              <w:rPr>
                <w:rFonts w:ascii="Times New Roman" w:hAnsi="Times New Roman" w:eastAsia="仿宋_GB2312" w:cs="Times New Roman"/>
                <w:sz w:val="24"/>
                <w:szCs w:val="24"/>
              </w:rPr>
            </w:pPr>
          </w:p>
        </w:tc>
      </w:tr>
      <w:tr w14:paraId="759FB137">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78B77C2">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1F737A0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2190" w:type="dxa"/>
            <w:tcBorders>
              <w:top w:val="single" w:color="auto" w:sz="4" w:space="0"/>
              <w:left w:val="single" w:color="auto" w:sz="4" w:space="0"/>
              <w:bottom w:val="single" w:color="auto" w:sz="4" w:space="0"/>
              <w:right w:val="single" w:color="auto" w:sz="4" w:space="0"/>
            </w:tcBorders>
          </w:tcPr>
          <w:p w14:paraId="3121BC12">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3.48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56C3A9E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1380" w:type="dxa"/>
            <w:tcBorders>
              <w:top w:val="single" w:color="auto" w:sz="4" w:space="0"/>
              <w:left w:val="single" w:color="auto" w:sz="4" w:space="0"/>
              <w:bottom w:val="single" w:color="auto" w:sz="4" w:space="0"/>
              <w:right w:val="single" w:color="auto" w:sz="4" w:space="0"/>
            </w:tcBorders>
          </w:tcPr>
          <w:p w14:paraId="48B62693">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2265E724">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0894E472">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66E263CF">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1BFBF344">
            <w:pPr>
              <w:jc w:val="right"/>
              <w:rPr>
                <w:rFonts w:ascii="Times New Roman" w:hAnsi="Times New Roman" w:eastAsia="仿宋_GB2312" w:cs="Times New Roman"/>
                <w:sz w:val="24"/>
                <w:szCs w:val="24"/>
              </w:rPr>
            </w:pPr>
          </w:p>
        </w:tc>
      </w:tr>
      <w:tr w14:paraId="385C3F68">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951702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3595" w:type="dxa"/>
            <w:tcBorders>
              <w:top w:val="single" w:color="auto" w:sz="4" w:space="0"/>
              <w:left w:val="single" w:color="auto" w:sz="4" w:space="0"/>
              <w:bottom w:val="single" w:color="auto" w:sz="4" w:space="0"/>
              <w:right w:val="single" w:color="auto" w:sz="4" w:space="0"/>
            </w:tcBorders>
            <w:shd w:val="clear" w:color="000000" w:fill="FFFFFF"/>
            <w:vAlign w:val="center"/>
          </w:tcPr>
          <w:p w14:paraId="51DCB23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2190" w:type="dxa"/>
            <w:tcBorders>
              <w:top w:val="single" w:color="auto" w:sz="4" w:space="0"/>
              <w:left w:val="single" w:color="auto" w:sz="4" w:space="0"/>
              <w:bottom w:val="single" w:color="auto" w:sz="4" w:space="0"/>
              <w:right w:val="single" w:color="auto" w:sz="4" w:space="0"/>
            </w:tcBorders>
          </w:tcPr>
          <w:p w14:paraId="02C6E8B6">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3.48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4EB5661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1380" w:type="dxa"/>
            <w:tcBorders>
              <w:top w:val="single" w:color="auto" w:sz="4" w:space="0"/>
              <w:left w:val="single" w:color="auto" w:sz="4" w:space="0"/>
              <w:bottom w:val="single" w:color="auto" w:sz="4" w:space="0"/>
              <w:right w:val="single" w:color="auto" w:sz="4" w:space="0"/>
            </w:tcBorders>
          </w:tcPr>
          <w:p w14:paraId="1B8030E0">
            <w:pPr>
              <w:jc w:val="right"/>
              <w:rPr>
                <w:rFonts w:ascii="Times New Roman" w:hAnsi="Times New Roman" w:eastAsia="仿宋_GB2312" w:cs="Times New Roman"/>
                <w:sz w:val="24"/>
                <w:szCs w:val="24"/>
              </w:rPr>
            </w:pPr>
          </w:p>
        </w:tc>
        <w:tc>
          <w:tcPr>
            <w:tcW w:w="1005" w:type="dxa"/>
            <w:tcBorders>
              <w:top w:val="single" w:color="auto" w:sz="4" w:space="0"/>
              <w:left w:val="single" w:color="auto" w:sz="4" w:space="0"/>
              <w:bottom w:val="single" w:color="auto" w:sz="4" w:space="0"/>
              <w:right w:val="single" w:color="auto" w:sz="4" w:space="0"/>
            </w:tcBorders>
          </w:tcPr>
          <w:p w14:paraId="3FDDEACA">
            <w:pPr>
              <w:jc w:val="right"/>
              <w:rPr>
                <w:rFonts w:ascii="Times New Roman" w:hAnsi="Times New Roman" w:eastAsia="仿宋_GB2312" w:cs="Times New Roman"/>
                <w:sz w:val="24"/>
                <w:szCs w:val="24"/>
              </w:rPr>
            </w:pPr>
          </w:p>
        </w:tc>
        <w:tc>
          <w:tcPr>
            <w:tcW w:w="1020" w:type="dxa"/>
            <w:tcBorders>
              <w:top w:val="single" w:color="auto" w:sz="4" w:space="0"/>
              <w:left w:val="single" w:color="auto" w:sz="4" w:space="0"/>
              <w:bottom w:val="single" w:color="auto" w:sz="4" w:space="0"/>
              <w:right w:val="single" w:color="auto" w:sz="4" w:space="0"/>
            </w:tcBorders>
          </w:tcPr>
          <w:p w14:paraId="46059AAC">
            <w:pPr>
              <w:jc w:val="right"/>
              <w:rPr>
                <w:rFonts w:ascii="Times New Roman" w:hAnsi="Times New Roman" w:eastAsia="仿宋_GB2312" w:cs="Times New Roman"/>
                <w:sz w:val="24"/>
                <w:szCs w:val="24"/>
              </w:rPr>
            </w:pPr>
          </w:p>
        </w:tc>
        <w:tc>
          <w:tcPr>
            <w:tcW w:w="1080" w:type="dxa"/>
            <w:tcBorders>
              <w:top w:val="single" w:color="auto" w:sz="4" w:space="0"/>
              <w:left w:val="single" w:color="auto" w:sz="4" w:space="0"/>
              <w:bottom w:val="single" w:color="auto" w:sz="4" w:space="0"/>
              <w:right w:val="single" w:color="auto" w:sz="4" w:space="0"/>
            </w:tcBorders>
          </w:tcPr>
          <w:p w14:paraId="376B237C">
            <w:pPr>
              <w:jc w:val="right"/>
              <w:rPr>
                <w:rFonts w:ascii="Times New Roman" w:hAnsi="Times New Roman" w:eastAsia="仿宋_GB2312" w:cs="Times New Roman"/>
                <w:sz w:val="24"/>
                <w:szCs w:val="24"/>
              </w:rPr>
            </w:pPr>
          </w:p>
        </w:tc>
        <w:tc>
          <w:tcPr>
            <w:tcW w:w="1010" w:type="dxa"/>
            <w:tcBorders>
              <w:top w:val="single" w:color="auto" w:sz="4" w:space="0"/>
              <w:left w:val="single" w:color="auto" w:sz="4" w:space="0"/>
              <w:bottom w:val="single" w:color="auto" w:sz="4" w:space="0"/>
              <w:right w:val="single" w:color="auto" w:sz="4" w:space="0"/>
            </w:tcBorders>
          </w:tcPr>
          <w:p w14:paraId="41E7145A">
            <w:pPr>
              <w:jc w:val="right"/>
              <w:rPr>
                <w:rFonts w:ascii="Times New Roman" w:hAnsi="Times New Roman" w:eastAsia="仿宋_GB2312" w:cs="Times New Roman"/>
                <w:sz w:val="24"/>
                <w:szCs w:val="24"/>
              </w:rPr>
            </w:pPr>
          </w:p>
        </w:tc>
      </w:tr>
    </w:tbl>
    <w:p w14:paraId="57ABC69D">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p>
    <w:p w14:paraId="4F6D0EB3">
      <w:pPr>
        <w:widowControl/>
        <w:jc w:val="center"/>
        <w:textAlignment w:val="center"/>
        <w:rPr>
          <w:rFonts w:ascii="Times New Roman" w:hAnsi="Times New Roman" w:eastAsia="黑体" w:cs="Times New Roman"/>
          <w:color w:val="000000"/>
          <w:kern w:val="0"/>
          <w:sz w:val="32"/>
          <w:szCs w:val="32"/>
          <w:lang w:bidi="ar"/>
        </w:rPr>
      </w:pPr>
    </w:p>
    <w:p w14:paraId="31E7851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FD4A84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9AC002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1367"/>
        <w:gridCol w:w="4068"/>
        <w:gridCol w:w="1768"/>
        <w:gridCol w:w="1277"/>
        <w:gridCol w:w="1200"/>
        <w:gridCol w:w="1740"/>
        <w:gridCol w:w="1288"/>
        <w:gridCol w:w="1501"/>
      </w:tblGrid>
      <w:tr w14:paraId="53196796">
        <w:tblPrEx>
          <w:tblCellMar>
            <w:top w:w="0" w:type="dxa"/>
            <w:left w:w="108" w:type="dxa"/>
            <w:bottom w:w="0" w:type="dxa"/>
            <w:right w:w="108" w:type="dxa"/>
          </w:tblCellMar>
        </w:tblPrEx>
        <w:trPr>
          <w:trHeight w:val="595" w:hRule="atLeast"/>
          <w:jc w:val="center"/>
        </w:trPr>
        <w:tc>
          <w:tcPr>
            <w:tcW w:w="191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EE2249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9DA4E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4B98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BD437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83E8A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2A34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7784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8083E44">
        <w:tblPrEx>
          <w:tblCellMar>
            <w:top w:w="0" w:type="dxa"/>
            <w:left w:w="108" w:type="dxa"/>
            <w:bottom w:w="0" w:type="dxa"/>
            <w:right w:w="108" w:type="dxa"/>
          </w:tblCellMar>
        </w:tblPrEx>
        <w:trPr>
          <w:trHeight w:val="312" w:hRule="exact"/>
          <w:jc w:val="center"/>
        </w:trPr>
        <w:tc>
          <w:tcPr>
            <w:tcW w:w="48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834BA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31" w:type="pct"/>
            <w:vMerge w:val="restart"/>
            <w:tcBorders>
              <w:top w:val="nil"/>
              <w:left w:val="single" w:color="auto" w:sz="4" w:space="0"/>
              <w:bottom w:val="single" w:color="auto" w:sz="4" w:space="0"/>
              <w:right w:val="single" w:color="auto" w:sz="4" w:space="0"/>
            </w:tcBorders>
            <w:shd w:val="clear" w:color="000000" w:fill="FFFFFF"/>
            <w:vAlign w:val="center"/>
          </w:tcPr>
          <w:p w14:paraId="293A31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22" w:type="pct"/>
            <w:vMerge w:val="continue"/>
            <w:tcBorders>
              <w:top w:val="single" w:color="auto" w:sz="4" w:space="0"/>
              <w:left w:val="single" w:color="auto" w:sz="4" w:space="0"/>
              <w:bottom w:val="single" w:color="auto" w:sz="4" w:space="0"/>
              <w:right w:val="single" w:color="auto" w:sz="4" w:space="0"/>
            </w:tcBorders>
            <w:vAlign w:val="center"/>
          </w:tcPr>
          <w:p w14:paraId="723EA847">
            <w:pPr>
              <w:widowControl/>
              <w:jc w:val="left"/>
              <w:rPr>
                <w:rFonts w:ascii="Times New Roman" w:hAnsi="Times New Roman" w:eastAsia="仿宋_GB2312" w:cs="Times New Roman"/>
                <w:b/>
                <w:bCs/>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7ED34955">
            <w:pPr>
              <w:widowControl/>
              <w:jc w:val="left"/>
              <w:rPr>
                <w:rFonts w:ascii="Times New Roman" w:hAnsi="Times New Roman" w:eastAsia="仿宋_GB2312" w:cs="Times New Roman"/>
                <w:b/>
                <w:bCs/>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14:paraId="5249836D">
            <w:pPr>
              <w:widowControl/>
              <w:jc w:val="left"/>
              <w:rPr>
                <w:rFonts w:ascii="Times New Roman" w:hAnsi="Times New Roman" w:eastAsia="仿宋_GB2312" w:cs="Times New Roman"/>
                <w:b/>
                <w:bCs/>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1AD52DEB">
            <w:pPr>
              <w:widowControl/>
              <w:jc w:val="left"/>
              <w:rPr>
                <w:rFonts w:ascii="Times New Roman" w:hAnsi="Times New Roman" w:eastAsia="仿宋_GB2312" w:cs="Times New Roman"/>
                <w:b/>
                <w:bCs/>
                <w:kern w:val="0"/>
                <w:sz w:val="24"/>
                <w:szCs w:val="24"/>
              </w:rPr>
            </w:pPr>
          </w:p>
        </w:tc>
        <w:tc>
          <w:tcPr>
            <w:tcW w:w="453" w:type="pct"/>
            <w:vMerge w:val="continue"/>
            <w:tcBorders>
              <w:top w:val="single" w:color="auto" w:sz="4" w:space="0"/>
              <w:left w:val="single" w:color="auto" w:sz="4" w:space="0"/>
              <w:bottom w:val="single" w:color="auto" w:sz="4" w:space="0"/>
              <w:right w:val="single" w:color="auto" w:sz="4" w:space="0"/>
            </w:tcBorders>
            <w:vAlign w:val="center"/>
          </w:tcPr>
          <w:p w14:paraId="6720540C">
            <w:pPr>
              <w:widowControl/>
              <w:jc w:val="left"/>
              <w:rPr>
                <w:rFonts w:ascii="Times New Roman" w:hAnsi="Times New Roman" w:eastAsia="仿宋_GB2312" w:cs="Times New Roman"/>
                <w:b/>
                <w:bCs/>
                <w:kern w:val="0"/>
                <w:sz w:val="24"/>
                <w:szCs w:val="24"/>
              </w:rPr>
            </w:pPr>
          </w:p>
        </w:tc>
        <w:tc>
          <w:tcPr>
            <w:tcW w:w="528" w:type="pct"/>
            <w:vMerge w:val="continue"/>
            <w:tcBorders>
              <w:top w:val="single" w:color="auto" w:sz="4" w:space="0"/>
              <w:left w:val="single" w:color="auto" w:sz="4" w:space="0"/>
              <w:bottom w:val="single" w:color="auto" w:sz="4" w:space="0"/>
              <w:right w:val="single" w:color="auto" w:sz="4" w:space="0"/>
            </w:tcBorders>
            <w:vAlign w:val="center"/>
          </w:tcPr>
          <w:p w14:paraId="7F761BFE">
            <w:pPr>
              <w:widowControl/>
              <w:jc w:val="left"/>
              <w:rPr>
                <w:rFonts w:ascii="Times New Roman" w:hAnsi="Times New Roman" w:eastAsia="仿宋_GB2312" w:cs="Times New Roman"/>
                <w:b/>
                <w:bCs/>
                <w:kern w:val="0"/>
                <w:sz w:val="24"/>
                <w:szCs w:val="24"/>
              </w:rPr>
            </w:pPr>
          </w:p>
        </w:tc>
      </w:tr>
      <w:tr w14:paraId="71081D2B">
        <w:tblPrEx>
          <w:tblCellMar>
            <w:top w:w="0" w:type="dxa"/>
            <w:left w:w="108" w:type="dxa"/>
            <w:bottom w:w="0" w:type="dxa"/>
            <w:right w:w="108" w:type="dxa"/>
          </w:tblCellMar>
        </w:tblPrEx>
        <w:trPr>
          <w:trHeight w:val="595" w:hRule="atLeast"/>
          <w:jc w:val="center"/>
        </w:trPr>
        <w:tc>
          <w:tcPr>
            <w:tcW w:w="481" w:type="pct"/>
            <w:vMerge w:val="continue"/>
            <w:tcBorders>
              <w:top w:val="single" w:color="auto" w:sz="4" w:space="0"/>
              <w:left w:val="single" w:color="auto" w:sz="4" w:space="0"/>
              <w:bottom w:val="single" w:color="auto" w:sz="4" w:space="0"/>
              <w:right w:val="single" w:color="auto" w:sz="4" w:space="0"/>
            </w:tcBorders>
            <w:vAlign w:val="center"/>
          </w:tcPr>
          <w:p w14:paraId="3B81DC38">
            <w:pPr>
              <w:widowControl/>
              <w:jc w:val="left"/>
              <w:rPr>
                <w:rFonts w:ascii="Times New Roman" w:hAnsi="Times New Roman" w:eastAsia="仿宋_GB2312" w:cs="Times New Roman"/>
                <w:kern w:val="0"/>
                <w:sz w:val="24"/>
                <w:szCs w:val="24"/>
              </w:rPr>
            </w:pPr>
          </w:p>
        </w:tc>
        <w:tc>
          <w:tcPr>
            <w:tcW w:w="1431" w:type="pct"/>
            <w:vMerge w:val="continue"/>
            <w:tcBorders>
              <w:top w:val="nil"/>
              <w:left w:val="single" w:color="auto" w:sz="4" w:space="0"/>
              <w:bottom w:val="single" w:color="auto" w:sz="4" w:space="0"/>
              <w:right w:val="single" w:color="auto" w:sz="4" w:space="0"/>
            </w:tcBorders>
            <w:vAlign w:val="center"/>
          </w:tcPr>
          <w:p w14:paraId="0E01B541">
            <w:pPr>
              <w:widowControl/>
              <w:jc w:val="left"/>
              <w:rPr>
                <w:rFonts w:ascii="Times New Roman" w:hAnsi="Times New Roman" w:eastAsia="仿宋_GB2312" w:cs="Times New Roman"/>
                <w:kern w:val="0"/>
                <w:sz w:val="24"/>
                <w:szCs w:val="24"/>
              </w:rPr>
            </w:pPr>
          </w:p>
        </w:tc>
        <w:tc>
          <w:tcPr>
            <w:tcW w:w="622" w:type="pct"/>
            <w:vMerge w:val="continue"/>
            <w:tcBorders>
              <w:top w:val="single" w:color="auto" w:sz="4" w:space="0"/>
              <w:left w:val="single" w:color="auto" w:sz="4" w:space="0"/>
              <w:bottom w:val="single" w:color="auto" w:sz="4" w:space="0"/>
              <w:right w:val="single" w:color="auto" w:sz="4" w:space="0"/>
            </w:tcBorders>
            <w:vAlign w:val="center"/>
          </w:tcPr>
          <w:p w14:paraId="1F572791">
            <w:pPr>
              <w:widowControl/>
              <w:jc w:val="left"/>
              <w:rPr>
                <w:rFonts w:ascii="Times New Roman" w:hAnsi="Times New Roman" w:eastAsia="仿宋_GB2312" w:cs="Times New Roman"/>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5D6BC668">
            <w:pPr>
              <w:widowControl/>
              <w:jc w:val="left"/>
              <w:rPr>
                <w:rFonts w:ascii="Times New Roman" w:hAnsi="Times New Roman" w:eastAsia="仿宋_GB2312" w:cs="Times New Roman"/>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14:paraId="2E46FBA8">
            <w:pPr>
              <w:widowControl/>
              <w:jc w:val="left"/>
              <w:rPr>
                <w:rFonts w:ascii="Times New Roman" w:hAnsi="Times New Roman" w:eastAsia="仿宋_GB2312" w:cs="Times New Roman"/>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3CC7DEC2">
            <w:pPr>
              <w:widowControl/>
              <w:jc w:val="left"/>
              <w:rPr>
                <w:rFonts w:ascii="Times New Roman" w:hAnsi="Times New Roman" w:eastAsia="仿宋_GB2312" w:cs="Times New Roman"/>
                <w:kern w:val="0"/>
                <w:sz w:val="24"/>
                <w:szCs w:val="24"/>
              </w:rPr>
            </w:pPr>
          </w:p>
        </w:tc>
        <w:tc>
          <w:tcPr>
            <w:tcW w:w="453" w:type="pct"/>
            <w:vMerge w:val="continue"/>
            <w:tcBorders>
              <w:top w:val="single" w:color="auto" w:sz="4" w:space="0"/>
              <w:left w:val="single" w:color="auto" w:sz="4" w:space="0"/>
              <w:bottom w:val="single" w:color="auto" w:sz="4" w:space="0"/>
              <w:right w:val="single" w:color="auto" w:sz="4" w:space="0"/>
            </w:tcBorders>
            <w:vAlign w:val="center"/>
          </w:tcPr>
          <w:p w14:paraId="019942DF">
            <w:pPr>
              <w:widowControl/>
              <w:jc w:val="left"/>
              <w:rPr>
                <w:rFonts w:ascii="Times New Roman" w:hAnsi="Times New Roman" w:eastAsia="仿宋_GB2312" w:cs="Times New Roman"/>
                <w:kern w:val="0"/>
                <w:sz w:val="24"/>
                <w:szCs w:val="24"/>
              </w:rPr>
            </w:pPr>
          </w:p>
        </w:tc>
        <w:tc>
          <w:tcPr>
            <w:tcW w:w="528" w:type="pct"/>
            <w:vMerge w:val="continue"/>
            <w:tcBorders>
              <w:top w:val="single" w:color="auto" w:sz="4" w:space="0"/>
              <w:left w:val="single" w:color="auto" w:sz="4" w:space="0"/>
              <w:bottom w:val="single" w:color="auto" w:sz="4" w:space="0"/>
              <w:right w:val="single" w:color="auto" w:sz="4" w:space="0"/>
            </w:tcBorders>
            <w:vAlign w:val="center"/>
          </w:tcPr>
          <w:p w14:paraId="16B6B802">
            <w:pPr>
              <w:widowControl/>
              <w:jc w:val="left"/>
              <w:rPr>
                <w:rFonts w:ascii="Times New Roman" w:hAnsi="Times New Roman" w:eastAsia="仿宋_GB2312" w:cs="Times New Roman"/>
                <w:kern w:val="0"/>
                <w:sz w:val="24"/>
                <w:szCs w:val="24"/>
              </w:rPr>
            </w:pPr>
          </w:p>
        </w:tc>
      </w:tr>
      <w:tr w14:paraId="2800D25A">
        <w:tblPrEx>
          <w:tblCellMar>
            <w:top w:w="0" w:type="dxa"/>
            <w:left w:w="108" w:type="dxa"/>
            <w:bottom w:w="0" w:type="dxa"/>
            <w:right w:w="108" w:type="dxa"/>
          </w:tblCellMar>
        </w:tblPrEx>
        <w:trPr>
          <w:trHeight w:val="595" w:hRule="atLeast"/>
          <w:jc w:val="center"/>
        </w:trPr>
        <w:tc>
          <w:tcPr>
            <w:tcW w:w="191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6336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22" w:type="pct"/>
            <w:tcBorders>
              <w:top w:val="nil"/>
              <w:left w:val="nil"/>
              <w:bottom w:val="single" w:color="auto" w:sz="4" w:space="0"/>
              <w:right w:val="single" w:color="auto" w:sz="4" w:space="0"/>
            </w:tcBorders>
            <w:shd w:val="clear" w:color="000000" w:fill="FFFFFF"/>
            <w:noWrap/>
            <w:vAlign w:val="center"/>
          </w:tcPr>
          <w:p w14:paraId="7EE875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49" w:type="pct"/>
            <w:tcBorders>
              <w:top w:val="nil"/>
              <w:left w:val="nil"/>
              <w:bottom w:val="single" w:color="auto" w:sz="4" w:space="0"/>
              <w:right w:val="single" w:color="auto" w:sz="4" w:space="0"/>
            </w:tcBorders>
            <w:shd w:val="clear" w:color="000000" w:fill="FFFFFF"/>
            <w:noWrap/>
            <w:vAlign w:val="center"/>
          </w:tcPr>
          <w:p w14:paraId="188E8A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22" w:type="pct"/>
            <w:tcBorders>
              <w:top w:val="nil"/>
              <w:left w:val="nil"/>
              <w:bottom w:val="single" w:color="auto" w:sz="4" w:space="0"/>
              <w:right w:val="single" w:color="auto" w:sz="4" w:space="0"/>
            </w:tcBorders>
            <w:shd w:val="clear" w:color="000000" w:fill="FFFFFF"/>
            <w:noWrap/>
            <w:vAlign w:val="center"/>
          </w:tcPr>
          <w:p w14:paraId="3D8B2E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12" w:type="pct"/>
            <w:tcBorders>
              <w:top w:val="nil"/>
              <w:left w:val="nil"/>
              <w:bottom w:val="single" w:color="auto" w:sz="4" w:space="0"/>
              <w:right w:val="single" w:color="auto" w:sz="4" w:space="0"/>
            </w:tcBorders>
            <w:shd w:val="clear" w:color="000000" w:fill="FFFFFF"/>
            <w:noWrap/>
            <w:vAlign w:val="center"/>
          </w:tcPr>
          <w:p w14:paraId="1358C6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3" w:type="pct"/>
            <w:tcBorders>
              <w:top w:val="nil"/>
              <w:left w:val="nil"/>
              <w:bottom w:val="single" w:color="auto" w:sz="4" w:space="0"/>
              <w:right w:val="single" w:color="auto" w:sz="4" w:space="0"/>
            </w:tcBorders>
            <w:shd w:val="clear" w:color="000000" w:fill="FFFFFF"/>
            <w:noWrap/>
            <w:vAlign w:val="center"/>
          </w:tcPr>
          <w:p w14:paraId="759117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28" w:type="pct"/>
            <w:tcBorders>
              <w:top w:val="nil"/>
              <w:left w:val="nil"/>
              <w:bottom w:val="single" w:color="auto" w:sz="4" w:space="0"/>
              <w:right w:val="single" w:color="auto" w:sz="4" w:space="0"/>
            </w:tcBorders>
            <w:shd w:val="clear" w:color="000000" w:fill="FFFFFF"/>
            <w:noWrap/>
            <w:vAlign w:val="center"/>
          </w:tcPr>
          <w:p w14:paraId="7B3ECD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33073D2">
        <w:tblPrEx>
          <w:tblCellMar>
            <w:top w:w="0" w:type="dxa"/>
            <w:left w:w="108" w:type="dxa"/>
            <w:bottom w:w="0" w:type="dxa"/>
            <w:right w:w="108" w:type="dxa"/>
          </w:tblCellMar>
        </w:tblPrEx>
        <w:trPr>
          <w:trHeight w:val="595" w:hRule="atLeast"/>
          <w:jc w:val="center"/>
        </w:trPr>
        <w:tc>
          <w:tcPr>
            <w:tcW w:w="191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D68FF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22" w:type="pct"/>
            <w:tcBorders>
              <w:top w:val="nil"/>
              <w:left w:val="nil"/>
              <w:bottom w:val="single" w:color="auto" w:sz="4" w:space="0"/>
              <w:right w:val="single" w:color="auto" w:sz="4" w:space="0"/>
            </w:tcBorders>
            <w:shd w:val="clear" w:color="auto" w:fill="auto"/>
            <w:noWrap/>
            <w:vAlign w:val="center"/>
          </w:tcPr>
          <w:p w14:paraId="26BFFE8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125.34</w:t>
            </w: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0DE0512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109.85</w:t>
            </w: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14:paraId="20DAF76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c>
          <w:tcPr>
            <w:tcW w:w="612" w:type="pct"/>
            <w:tcBorders>
              <w:top w:val="nil"/>
              <w:left w:val="nil"/>
              <w:bottom w:val="single" w:color="auto" w:sz="4" w:space="0"/>
              <w:right w:val="single" w:color="auto" w:sz="4" w:space="0"/>
            </w:tcBorders>
            <w:shd w:val="clear" w:color="auto" w:fill="auto"/>
            <w:noWrap/>
            <w:vAlign w:val="center"/>
          </w:tcPr>
          <w:p w14:paraId="1B0549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nil"/>
              <w:left w:val="nil"/>
              <w:bottom w:val="single" w:color="auto" w:sz="4" w:space="0"/>
              <w:right w:val="single" w:color="auto" w:sz="4" w:space="0"/>
            </w:tcBorders>
            <w:shd w:val="clear" w:color="auto" w:fill="auto"/>
            <w:noWrap/>
            <w:vAlign w:val="center"/>
          </w:tcPr>
          <w:p w14:paraId="551FC5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nil"/>
              <w:left w:val="nil"/>
              <w:bottom w:val="single" w:color="auto" w:sz="4" w:space="0"/>
              <w:right w:val="single" w:color="auto" w:sz="4" w:space="0"/>
            </w:tcBorders>
            <w:shd w:val="clear" w:color="auto" w:fill="auto"/>
            <w:noWrap/>
            <w:vAlign w:val="center"/>
          </w:tcPr>
          <w:p w14:paraId="5010C6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C98E0B">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11C1E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9D745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EBE2D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114.23</w:t>
            </w:r>
            <w:r>
              <w:rPr>
                <w:rFonts w:ascii="Times New Roman" w:hAnsi="Times New Roman" w:eastAsia="仿宋_GB2312" w:cs="Times New Roman"/>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5B699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98.74</w:t>
            </w:r>
            <w:r>
              <w:rPr>
                <w:rFonts w:ascii="Times New Roman" w:hAnsi="Times New Roman" w:eastAsia="仿宋_GB2312" w:cs="Times New Roman"/>
                <w:kern w:val="0"/>
                <w:sz w:val="24"/>
                <w:szCs w:val="24"/>
              </w:rPr>
              <w:t>　</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5A19C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9ADA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6B10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6EE3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8DF9A39">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46C71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E4868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群众团体事务</w:t>
            </w:r>
            <w:r>
              <w:rPr>
                <w:rFonts w:ascii="Times New Roman" w:hAnsi="Times New Roman" w:eastAsia="仿宋_GB2312" w:cs="Times New Roman"/>
              </w:rPr>
              <w:t>　</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A37D1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106.85</w:t>
            </w:r>
            <w:r>
              <w:rPr>
                <w:rFonts w:ascii="Times New Roman" w:hAnsi="Times New Roman" w:eastAsia="仿宋_GB2312" w:cs="Times New Roman"/>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24F9D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91.36</w:t>
            </w:r>
            <w:r>
              <w:rPr>
                <w:rFonts w:ascii="Times New Roman" w:hAnsi="Times New Roman" w:eastAsia="仿宋_GB2312" w:cs="Times New Roman"/>
                <w:kern w:val="0"/>
                <w:sz w:val="24"/>
                <w:szCs w:val="24"/>
              </w:rPr>
              <w:t>　</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64FAD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BD3F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4493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9FF2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012796">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3FA7D0">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w:t>
            </w:r>
            <w:r>
              <w:rPr>
                <w:rFonts w:hint="eastAsia" w:ascii="Times New Roman" w:hAnsi="Times New Roman" w:eastAsia="仿宋_GB2312" w:cs="Times New Roman"/>
                <w:lang w:val="en-US" w:eastAsia="zh-CN"/>
              </w:rPr>
              <w:t>1</w:t>
            </w:r>
            <w:r>
              <w:rPr>
                <w:rFonts w:ascii="Times New Roman" w:hAnsi="Times New Roman" w:eastAsia="仿宋_GB2312" w:cs="Times New Roman"/>
              </w:rPr>
              <w:t>　</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3DF7F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r>
              <w:rPr>
                <w:rFonts w:ascii="Times New Roman" w:hAnsi="Times New Roman" w:eastAsia="仿宋_GB2312" w:cs="Times New Roman"/>
              </w:rPr>
              <w:t>　</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867F7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91.36</w:t>
            </w:r>
            <w:r>
              <w:rPr>
                <w:rFonts w:ascii="Times New Roman" w:hAnsi="Times New Roman" w:eastAsia="仿宋_GB2312" w:cs="Times New Roman"/>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B1E41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91.36</w:t>
            </w:r>
            <w:r>
              <w:rPr>
                <w:rFonts w:ascii="Times New Roman" w:hAnsi="Times New Roman" w:eastAsia="仿宋_GB2312" w:cs="Times New Roman"/>
                <w:kern w:val="0"/>
                <w:sz w:val="24"/>
                <w:szCs w:val="24"/>
              </w:rPr>
              <w:t>　</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D80B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2649B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D18F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E54C0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33E404">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B5A00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2012902</w:t>
            </w:r>
            <w:r>
              <w:rPr>
                <w:rFonts w:ascii="Times New Roman" w:hAnsi="Times New Roman" w:eastAsia="仿宋_GB2312" w:cs="Times New Roman"/>
              </w:rPr>
              <w:t>　</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2AA1E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r>
              <w:rPr>
                <w:rFonts w:ascii="Times New Roman" w:hAnsi="Times New Roman" w:eastAsia="仿宋_GB2312" w:cs="Times New Roman"/>
              </w:rPr>
              <w:t>　</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128A7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15.49</w:t>
            </w:r>
            <w:r>
              <w:rPr>
                <w:rFonts w:ascii="Times New Roman" w:hAnsi="Times New Roman" w:eastAsia="仿宋_GB2312" w:cs="Times New Roman"/>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5927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B35E2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0AB8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76A2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4DE7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F6E00F">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DD474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E38FAE">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top"/>
          </w:tcPr>
          <w:p w14:paraId="6B9CC17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top"/>
          </w:tcPr>
          <w:p w14:paraId="29C783A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9AB5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A7AA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329A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01A79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3BFB77">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2C728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2019999</w:t>
            </w:r>
          </w:p>
        </w:tc>
        <w:tc>
          <w:tcPr>
            <w:tcW w:w="1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D6BDE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622" w:type="pct"/>
            <w:tcBorders>
              <w:top w:val="single" w:color="auto" w:sz="4" w:space="0"/>
              <w:left w:val="single" w:color="auto" w:sz="4" w:space="0"/>
              <w:bottom w:val="single" w:color="auto" w:sz="4" w:space="0"/>
              <w:right w:val="single" w:color="auto" w:sz="4" w:space="0"/>
            </w:tcBorders>
            <w:shd w:val="clear" w:color="auto" w:fill="auto"/>
            <w:noWrap/>
            <w:vAlign w:val="top"/>
          </w:tcPr>
          <w:p w14:paraId="0228C40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top"/>
          </w:tcPr>
          <w:p w14:paraId="37AC368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3083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23B0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950D4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DC68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2C96EC">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26D5EAB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6274151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6FBC3DA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1CB5676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422" w:type="pct"/>
            <w:tcBorders>
              <w:top w:val="single" w:color="auto" w:sz="4" w:space="0"/>
              <w:left w:val="single" w:color="auto" w:sz="4" w:space="0"/>
              <w:bottom w:val="single" w:color="auto" w:sz="4" w:space="0"/>
              <w:right w:val="single" w:color="auto" w:sz="4" w:space="0"/>
            </w:tcBorders>
          </w:tcPr>
          <w:p w14:paraId="48B4B816">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515E1FB9">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2B9B3D2C">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642792AA">
            <w:pPr>
              <w:widowControl/>
              <w:jc w:val="right"/>
              <w:rPr>
                <w:rFonts w:ascii="Times New Roman" w:hAnsi="Times New Roman" w:eastAsia="仿宋_GB2312" w:cs="Times New Roman"/>
                <w:kern w:val="0"/>
                <w:sz w:val="24"/>
                <w:szCs w:val="24"/>
              </w:rPr>
            </w:pPr>
          </w:p>
        </w:tc>
      </w:tr>
      <w:tr w14:paraId="6857276A">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49ABE51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72AC955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6F1BD6D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3D30148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422" w:type="pct"/>
            <w:tcBorders>
              <w:top w:val="single" w:color="auto" w:sz="4" w:space="0"/>
              <w:left w:val="single" w:color="auto" w:sz="4" w:space="0"/>
              <w:bottom w:val="single" w:color="auto" w:sz="4" w:space="0"/>
              <w:right w:val="single" w:color="auto" w:sz="4" w:space="0"/>
            </w:tcBorders>
          </w:tcPr>
          <w:p w14:paraId="3FD96F39">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3DC98FEE">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70AC61A3">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6BE3F265">
            <w:pPr>
              <w:widowControl/>
              <w:jc w:val="right"/>
              <w:rPr>
                <w:rFonts w:ascii="Times New Roman" w:hAnsi="Times New Roman" w:eastAsia="仿宋_GB2312" w:cs="Times New Roman"/>
                <w:kern w:val="0"/>
                <w:sz w:val="24"/>
                <w:szCs w:val="24"/>
              </w:rPr>
            </w:pPr>
          </w:p>
        </w:tc>
      </w:tr>
      <w:tr w14:paraId="2E937D4C">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2E57F63D">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2080501</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3F19050B">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行政单位离退休</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5BE0B89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0.01</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2C5ACFA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0.01</w:t>
            </w:r>
          </w:p>
        </w:tc>
        <w:tc>
          <w:tcPr>
            <w:tcW w:w="422" w:type="pct"/>
            <w:tcBorders>
              <w:top w:val="single" w:color="auto" w:sz="4" w:space="0"/>
              <w:left w:val="single" w:color="auto" w:sz="4" w:space="0"/>
              <w:bottom w:val="single" w:color="auto" w:sz="4" w:space="0"/>
              <w:right w:val="single" w:color="auto" w:sz="4" w:space="0"/>
            </w:tcBorders>
          </w:tcPr>
          <w:p w14:paraId="5D839619">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79DF2182">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590E8715">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6366D4F3">
            <w:pPr>
              <w:widowControl/>
              <w:jc w:val="right"/>
              <w:rPr>
                <w:rFonts w:ascii="Times New Roman" w:hAnsi="Times New Roman" w:eastAsia="仿宋_GB2312" w:cs="Times New Roman"/>
                <w:kern w:val="0"/>
                <w:sz w:val="24"/>
                <w:szCs w:val="24"/>
              </w:rPr>
            </w:pPr>
          </w:p>
        </w:tc>
      </w:tr>
      <w:tr w14:paraId="0CE71D91">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53B0583B">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2080502</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3B6C132B">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事业单位离退休</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157525A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2F6557E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422" w:type="pct"/>
            <w:tcBorders>
              <w:top w:val="single" w:color="auto" w:sz="4" w:space="0"/>
              <w:left w:val="single" w:color="auto" w:sz="4" w:space="0"/>
              <w:bottom w:val="single" w:color="auto" w:sz="4" w:space="0"/>
              <w:right w:val="single" w:color="auto" w:sz="4" w:space="0"/>
            </w:tcBorders>
          </w:tcPr>
          <w:p w14:paraId="1B8C0227">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495AB902">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6F7A172A">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42C5370D">
            <w:pPr>
              <w:widowControl/>
              <w:jc w:val="right"/>
              <w:rPr>
                <w:rFonts w:ascii="Times New Roman" w:hAnsi="Times New Roman" w:eastAsia="仿宋_GB2312" w:cs="Times New Roman"/>
                <w:kern w:val="0"/>
                <w:sz w:val="24"/>
                <w:szCs w:val="24"/>
              </w:rPr>
            </w:pPr>
          </w:p>
        </w:tc>
      </w:tr>
      <w:tr w14:paraId="4FDE2E12">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0C98DBA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36452BE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21C2F1F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7.02</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49AD32C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7.02</w:t>
            </w:r>
          </w:p>
        </w:tc>
        <w:tc>
          <w:tcPr>
            <w:tcW w:w="422" w:type="pct"/>
            <w:tcBorders>
              <w:top w:val="single" w:color="auto" w:sz="4" w:space="0"/>
              <w:left w:val="single" w:color="auto" w:sz="4" w:space="0"/>
              <w:bottom w:val="single" w:color="auto" w:sz="4" w:space="0"/>
              <w:right w:val="single" w:color="auto" w:sz="4" w:space="0"/>
            </w:tcBorders>
          </w:tcPr>
          <w:p w14:paraId="503A9126">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3A568732">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308CEBA7">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1D052DF1">
            <w:pPr>
              <w:widowControl/>
              <w:jc w:val="right"/>
              <w:rPr>
                <w:rFonts w:ascii="Times New Roman" w:hAnsi="Times New Roman" w:eastAsia="仿宋_GB2312" w:cs="Times New Roman"/>
                <w:kern w:val="0"/>
                <w:sz w:val="24"/>
                <w:szCs w:val="24"/>
              </w:rPr>
            </w:pPr>
          </w:p>
        </w:tc>
      </w:tr>
      <w:tr w14:paraId="1BD5E90D">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2268751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4DD4AB2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442E77D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0CB8671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22" w:type="pct"/>
            <w:tcBorders>
              <w:top w:val="single" w:color="auto" w:sz="4" w:space="0"/>
              <w:left w:val="single" w:color="auto" w:sz="4" w:space="0"/>
              <w:bottom w:val="single" w:color="auto" w:sz="4" w:space="0"/>
              <w:right w:val="single" w:color="auto" w:sz="4" w:space="0"/>
            </w:tcBorders>
          </w:tcPr>
          <w:p w14:paraId="114103B9">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6AFF16F3">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4A5D62CF">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7A12B477">
            <w:pPr>
              <w:widowControl/>
              <w:jc w:val="right"/>
              <w:rPr>
                <w:rFonts w:ascii="Times New Roman" w:hAnsi="Times New Roman" w:eastAsia="仿宋_GB2312" w:cs="Times New Roman"/>
                <w:kern w:val="0"/>
                <w:sz w:val="24"/>
                <w:szCs w:val="24"/>
              </w:rPr>
            </w:pPr>
          </w:p>
        </w:tc>
      </w:tr>
      <w:tr w14:paraId="110E6E45">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46E3177C">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5B39DB0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22D3E1C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01D2B56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22" w:type="pct"/>
            <w:tcBorders>
              <w:top w:val="single" w:color="auto" w:sz="4" w:space="0"/>
              <w:left w:val="single" w:color="auto" w:sz="4" w:space="0"/>
              <w:bottom w:val="single" w:color="auto" w:sz="4" w:space="0"/>
              <w:right w:val="single" w:color="auto" w:sz="4" w:space="0"/>
            </w:tcBorders>
          </w:tcPr>
          <w:p w14:paraId="23335CE8">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2B1E811E">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1415F8BE">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4C03294C">
            <w:pPr>
              <w:widowControl/>
              <w:jc w:val="right"/>
              <w:rPr>
                <w:rFonts w:ascii="Times New Roman" w:hAnsi="Times New Roman" w:eastAsia="仿宋_GB2312" w:cs="Times New Roman"/>
                <w:kern w:val="0"/>
                <w:sz w:val="24"/>
                <w:szCs w:val="24"/>
              </w:rPr>
            </w:pPr>
          </w:p>
        </w:tc>
      </w:tr>
      <w:tr w14:paraId="4846C0BC">
        <w:tblPrEx>
          <w:tblCellMar>
            <w:top w:w="0" w:type="dxa"/>
            <w:left w:w="108" w:type="dxa"/>
            <w:bottom w:w="0" w:type="dxa"/>
            <w:right w:w="108" w:type="dxa"/>
          </w:tblCellMar>
        </w:tblPrEx>
        <w:trPr>
          <w:trHeight w:val="340" w:hRule="atLeast"/>
          <w:jc w:val="center"/>
        </w:trPr>
        <w:tc>
          <w:tcPr>
            <w:tcW w:w="481" w:type="pct"/>
            <w:tcBorders>
              <w:top w:val="single" w:color="auto" w:sz="4" w:space="0"/>
              <w:left w:val="single" w:color="auto" w:sz="4" w:space="0"/>
              <w:bottom w:val="single" w:color="auto" w:sz="4" w:space="0"/>
              <w:right w:val="single" w:color="auto" w:sz="4" w:space="0"/>
            </w:tcBorders>
            <w:shd w:val="clear" w:color="000000" w:fill="FFFFFF"/>
            <w:vAlign w:val="center"/>
          </w:tcPr>
          <w:p w14:paraId="44A483E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1431" w:type="pct"/>
            <w:tcBorders>
              <w:top w:val="single" w:color="auto" w:sz="4" w:space="0"/>
              <w:left w:val="single" w:color="auto" w:sz="4" w:space="0"/>
              <w:bottom w:val="single" w:color="auto" w:sz="4" w:space="0"/>
              <w:right w:val="single" w:color="auto" w:sz="4" w:space="0"/>
            </w:tcBorders>
            <w:shd w:val="clear" w:color="000000" w:fill="FFFFFF"/>
            <w:vAlign w:val="center"/>
          </w:tcPr>
          <w:p w14:paraId="5231F5E9">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622" w:type="pct"/>
            <w:tcBorders>
              <w:top w:val="single" w:color="auto" w:sz="4" w:space="0"/>
              <w:left w:val="single" w:color="auto" w:sz="4" w:space="0"/>
              <w:bottom w:val="single" w:color="auto" w:sz="4" w:space="0"/>
              <w:right w:val="single" w:color="auto" w:sz="4" w:space="0"/>
            </w:tcBorders>
            <w:shd w:val="clear" w:color="auto" w:fill="auto"/>
            <w:vAlign w:val="top"/>
          </w:tcPr>
          <w:p w14:paraId="454BEB6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49" w:type="pct"/>
            <w:tcBorders>
              <w:top w:val="single" w:color="auto" w:sz="4" w:space="0"/>
              <w:left w:val="single" w:color="auto" w:sz="4" w:space="0"/>
              <w:bottom w:val="single" w:color="auto" w:sz="4" w:space="0"/>
              <w:right w:val="single" w:color="auto" w:sz="4" w:space="0"/>
            </w:tcBorders>
            <w:shd w:val="clear" w:color="auto" w:fill="auto"/>
            <w:vAlign w:val="top"/>
          </w:tcPr>
          <w:p w14:paraId="07D2D56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422" w:type="pct"/>
            <w:tcBorders>
              <w:top w:val="single" w:color="auto" w:sz="4" w:space="0"/>
              <w:left w:val="single" w:color="auto" w:sz="4" w:space="0"/>
              <w:bottom w:val="single" w:color="auto" w:sz="4" w:space="0"/>
              <w:right w:val="single" w:color="auto" w:sz="4" w:space="0"/>
            </w:tcBorders>
          </w:tcPr>
          <w:p w14:paraId="25C813C3">
            <w:pPr>
              <w:widowControl/>
              <w:jc w:val="right"/>
              <w:rPr>
                <w:rFonts w:ascii="Times New Roman" w:hAnsi="Times New Roman" w:eastAsia="仿宋_GB2312" w:cs="Times New Roman"/>
                <w:kern w:val="0"/>
                <w:sz w:val="24"/>
                <w:szCs w:val="24"/>
              </w:rPr>
            </w:pPr>
          </w:p>
        </w:tc>
        <w:tc>
          <w:tcPr>
            <w:tcW w:w="612" w:type="pct"/>
            <w:tcBorders>
              <w:top w:val="single" w:color="auto" w:sz="4" w:space="0"/>
              <w:left w:val="single" w:color="auto" w:sz="4" w:space="0"/>
              <w:bottom w:val="single" w:color="auto" w:sz="4" w:space="0"/>
              <w:right w:val="single" w:color="auto" w:sz="4" w:space="0"/>
            </w:tcBorders>
          </w:tcPr>
          <w:p w14:paraId="7EE1C365">
            <w:pPr>
              <w:widowControl/>
              <w:jc w:val="right"/>
              <w:rPr>
                <w:rFonts w:ascii="Times New Roman" w:hAnsi="Times New Roman" w:eastAsia="仿宋_GB2312" w:cs="Times New Roman"/>
                <w:kern w:val="0"/>
                <w:sz w:val="24"/>
                <w:szCs w:val="24"/>
              </w:rPr>
            </w:pPr>
          </w:p>
        </w:tc>
        <w:tc>
          <w:tcPr>
            <w:tcW w:w="453" w:type="pct"/>
            <w:tcBorders>
              <w:top w:val="single" w:color="auto" w:sz="4" w:space="0"/>
              <w:left w:val="single" w:color="auto" w:sz="4" w:space="0"/>
              <w:bottom w:val="single" w:color="auto" w:sz="4" w:space="0"/>
              <w:right w:val="single" w:color="auto" w:sz="4" w:space="0"/>
            </w:tcBorders>
          </w:tcPr>
          <w:p w14:paraId="3772172E">
            <w:pPr>
              <w:widowControl/>
              <w:jc w:val="right"/>
              <w:rPr>
                <w:rFonts w:ascii="Times New Roman" w:hAnsi="Times New Roman" w:eastAsia="仿宋_GB2312" w:cs="Times New Roman"/>
                <w:kern w:val="0"/>
                <w:sz w:val="24"/>
                <w:szCs w:val="24"/>
              </w:rPr>
            </w:pPr>
          </w:p>
        </w:tc>
        <w:tc>
          <w:tcPr>
            <w:tcW w:w="528" w:type="pct"/>
            <w:tcBorders>
              <w:top w:val="single" w:color="auto" w:sz="4" w:space="0"/>
              <w:left w:val="single" w:color="auto" w:sz="4" w:space="0"/>
              <w:bottom w:val="single" w:color="auto" w:sz="4" w:space="0"/>
              <w:right w:val="single" w:color="auto" w:sz="4" w:space="0"/>
            </w:tcBorders>
          </w:tcPr>
          <w:p w14:paraId="689FA449">
            <w:pPr>
              <w:widowControl/>
              <w:jc w:val="right"/>
              <w:rPr>
                <w:rFonts w:ascii="Times New Roman" w:hAnsi="Times New Roman" w:eastAsia="仿宋_GB2312" w:cs="Times New Roman"/>
                <w:kern w:val="0"/>
                <w:sz w:val="24"/>
                <w:szCs w:val="24"/>
              </w:rPr>
            </w:pPr>
          </w:p>
        </w:tc>
      </w:tr>
    </w:tbl>
    <w:p w14:paraId="393FEEB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10A774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B33EBF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12AE3D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F0DEDE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3336"/>
        <w:gridCol w:w="616"/>
        <w:gridCol w:w="1041"/>
        <w:gridCol w:w="1594"/>
        <w:gridCol w:w="1298"/>
        <w:gridCol w:w="1382"/>
      </w:tblGrid>
      <w:tr w14:paraId="052CDCD1">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F14E6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4ECFD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B4FBF2">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2BEB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0F1C87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591DE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630FA8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F81729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7A7F1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98D72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0378A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752CF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6D7645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644A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97736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9FAC2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C2402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0F988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2D044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14719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2746D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58061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D7267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C3909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20A21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2449D9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125.34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EF43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A233E1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2DCAFD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114.23</w:t>
            </w:r>
          </w:p>
        </w:tc>
        <w:tc>
          <w:tcPr>
            <w:tcW w:w="0" w:type="auto"/>
            <w:tcBorders>
              <w:top w:val="nil"/>
              <w:left w:val="nil"/>
              <w:bottom w:val="single" w:color="auto" w:sz="4" w:space="0"/>
              <w:right w:val="single" w:color="auto" w:sz="4" w:space="0"/>
            </w:tcBorders>
            <w:shd w:val="clear" w:color="auto" w:fill="auto"/>
            <w:noWrap/>
            <w:vAlign w:val="center"/>
          </w:tcPr>
          <w:p w14:paraId="7BD928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114.23</w:t>
            </w:r>
          </w:p>
        </w:tc>
        <w:tc>
          <w:tcPr>
            <w:tcW w:w="0" w:type="auto"/>
            <w:tcBorders>
              <w:top w:val="nil"/>
              <w:left w:val="nil"/>
              <w:bottom w:val="single" w:color="auto" w:sz="4" w:space="0"/>
              <w:right w:val="single" w:color="auto" w:sz="4" w:space="0"/>
            </w:tcBorders>
            <w:shd w:val="clear" w:color="auto" w:fill="auto"/>
            <w:noWrap/>
            <w:vAlign w:val="center"/>
          </w:tcPr>
          <w:p w14:paraId="228042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21B0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18CD6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CF1C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62ADC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F3508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5418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315FEA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A0C4C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34BE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E01F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4049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5FD0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7708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97736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18C812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3598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58655E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8769B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DD5A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97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0C47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E5C5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2D54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7CF8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5EDA29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26FA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B5F636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DE48B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6CEF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50C7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65E8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2A221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94FA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2C98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E38DA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87BB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A51358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099D7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40FF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FA7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74C2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DA47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7C18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13E8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4876B0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4A5D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35A7F5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9F700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56B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4964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FB2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2E74C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0620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3B49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BE647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79FB9B">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6F417EA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FA0DD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C30C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720D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EFF5C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AA8569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7896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77B1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05A85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9FDCAC">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36F6AA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171AC2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7.63</w:t>
            </w:r>
          </w:p>
        </w:tc>
        <w:tc>
          <w:tcPr>
            <w:tcW w:w="0" w:type="auto"/>
            <w:tcBorders>
              <w:top w:val="nil"/>
              <w:left w:val="nil"/>
              <w:bottom w:val="single" w:color="auto" w:sz="4" w:space="0"/>
              <w:right w:val="single" w:color="auto" w:sz="4" w:space="0"/>
            </w:tcBorders>
            <w:shd w:val="clear" w:color="auto" w:fill="auto"/>
            <w:noWrap/>
            <w:vAlign w:val="center"/>
          </w:tcPr>
          <w:p w14:paraId="1E961B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7.63</w:t>
            </w:r>
          </w:p>
        </w:tc>
        <w:tc>
          <w:tcPr>
            <w:tcW w:w="0" w:type="auto"/>
            <w:tcBorders>
              <w:top w:val="nil"/>
              <w:left w:val="nil"/>
              <w:bottom w:val="single" w:color="auto" w:sz="4" w:space="0"/>
              <w:right w:val="single" w:color="auto" w:sz="4" w:space="0"/>
            </w:tcBorders>
            <w:shd w:val="clear" w:color="auto" w:fill="auto"/>
            <w:noWrap/>
            <w:vAlign w:val="center"/>
          </w:tcPr>
          <w:p w14:paraId="08B5A6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4B2A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7AEDC8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AECB6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50BBB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97A6C3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C5EA5F2">
            <w:pPr>
              <w:jc w:val="left"/>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2"/>
                <w:szCs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0FB0404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5A61B52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3.48</w:t>
            </w:r>
          </w:p>
        </w:tc>
        <w:tc>
          <w:tcPr>
            <w:tcW w:w="0" w:type="auto"/>
            <w:tcBorders>
              <w:top w:val="nil"/>
              <w:left w:val="nil"/>
              <w:bottom w:val="single" w:color="auto" w:sz="4" w:space="0"/>
              <w:right w:val="single" w:color="auto" w:sz="4" w:space="0"/>
            </w:tcBorders>
            <w:shd w:val="clear" w:color="auto" w:fill="auto"/>
            <w:noWrap/>
            <w:vAlign w:val="center"/>
          </w:tcPr>
          <w:p w14:paraId="56581AD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3.48</w:t>
            </w:r>
          </w:p>
        </w:tc>
        <w:tc>
          <w:tcPr>
            <w:tcW w:w="0" w:type="auto"/>
            <w:tcBorders>
              <w:top w:val="nil"/>
              <w:left w:val="nil"/>
              <w:bottom w:val="single" w:color="auto" w:sz="4" w:space="0"/>
              <w:right w:val="single" w:color="auto" w:sz="4" w:space="0"/>
            </w:tcBorders>
            <w:shd w:val="clear" w:color="auto" w:fill="auto"/>
            <w:noWrap/>
            <w:vAlign w:val="center"/>
          </w:tcPr>
          <w:p w14:paraId="50DF4BD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2532591">
            <w:pPr>
              <w:widowControl/>
              <w:jc w:val="center"/>
              <w:rPr>
                <w:rFonts w:ascii="Times New Roman" w:hAnsi="Times New Roman" w:eastAsia="仿宋_GB2312" w:cs="Times New Roman"/>
                <w:kern w:val="0"/>
                <w:sz w:val="22"/>
              </w:rPr>
            </w:pPr>
          </w:p>
        </w:tc>
      </w:tr>
      <w:tr w14:paraId="1B66D7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1F8D3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95FEA6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DDD097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125.34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7640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6FA96F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2A2DC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125.34</w:t>
            </w:r>
          </w:p>
        </w:tc>
        <w:tc>
          <w:tcPr>
            <w:tcW w:w="0" w:type="auto"/>
            <w:tcBorders>
              <w:top w:val="nil"/>
              <w:left w:val="nil"/>
              <w:bottom w:val="single" w:color="auto" w:sz="4" w:space="0"/>
              <w:right w:val="single" w:color="auto" w:sz="4" w:space="0"/>
            </w:tcBorders>
            <w:shd w:val="clear" w:color="auto" w:fill="auto"/>
            <w:noWrap/>
            <w:vAlign w:val="center"/>
          </w:tcPr>
          <w:p w14:paraId="070023D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125.34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75DE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BCCEC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C024F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6632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2B3735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7615A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F19D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805936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E433C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D4B9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8F19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7117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363D6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0E2A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A52EDB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716F4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8829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C48D7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73AF9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5FAD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D082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94DF5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171B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B35F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63D391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45EA5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4D31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322349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58FE14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58EE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781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00CCD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0624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72C6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000000" w:fill="FFFFFF"/>
            <w:noWrap/>
            <w:vAlign w:val="center"/>
          </w:tcPr>
          <w:p w14:paraId="5913111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453E3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33A7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76F2F7">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32D568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D8AD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2154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BD0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3E57A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5AA110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F8F8B2F">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2B5548C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125.34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19334D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CE468F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000000" w:fill="FFFFFF"/>
            <w:noWrap/>
            <w:vAlign w:val="center"/>
          </w:tcPr>
          <w:p w14:paraId="205C41B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125.34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29BE5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125.34</w:t>
            </w:r>
          </w:p>
        </w:tc>
        <w:tc>
          <w:tcPr>
            <w:tcW w:w="0" w:type="auto"/>
            <w:tcBorders>
              <w:top w:val="nil"/>
              <w:left w:val="nil"/>
              <w:bottom w:val="single" w:color="auto" w:sz="4" w:space="0"/>
              <w:right w:val="single" w:color="auto" w:sz="4" w:space="0"/>
            </w:tcBorders>
            <w:shd w:val="clear" w:color="auto" w:fill="auto"/>
            <w:noWrap/>
            <w:vAlign w:val="center"/>
          </w:tcPr>
          <w:p w14:paraId="6C9D061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405D5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AA128B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6CA617E">
      <w:pPr>
        <w:widowControl/>
        <w:jc w:val="center"/>
        <w:rPr>
          <w:rFonts w:ascii="Times New Roman" w:hAnsi="Times New Roman" w:eastAsia="方正小标宋_GBK" w:cs="Times New Roman"/>
          <w:kern w:val="0"/>
          <w:sz w:val="36"/>
          <w:szCs w:val="36"/>
        </w:rPr>
      </w:pPr>
    </w:p>
    <w:p w14:paraId="1841A4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3D46B4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kern w:val="0"/>
          <w:szCs w:val="21"/>
        </w:rPr>
        <w:t xml:space="preserve">                                                                                     公开05表</w:t>
      </w:r>
    </w:p>
    <w:p w14:paraId="43858ED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199"/>
        <w:gridCol w:w="3849"/>
        <w:gridCol w:w="2702"/>
        <w:gridCol w:w="3479"/>
        <w:gridCol w:w="2990"/>
      </w:tblGrid>
      <w:tr w14:paraId="65604EFF">
        <w:tblPrEx>
          <w:tblCellMar>
            <w:top w:w="0" w:type="dxa"/>
            <w:left w:w="108" w:type="dxa"/>
            <w:bottom w:w="0" w:type="dxa"/>
            <w:right w:w="108" w:type="dxa"/>
          </w:tblCellMar>
        </w:tblPrEx>
        <w:trPr>
          <w:trHeight w:val="545" w:hRule="atLeast"/>
          <w:jc w:val="center"/>
        </w:trPr>
        <w:tc>
          <w:tcPr>
            <w:tcW w:w="504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2887A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71" w:type="dxa"/>
            <w:gridSpan w:val="3"/>
            <w:tcBorders>
              <w:top w:val="single" w:color="auto" w:sz="8" w:space="0"/>
              <w:left w:val="nil"/>
              <w:bottom w:val="single" w:color="auto" w:sz="4" w:space="0"/>
              <w:right w:val="single" w:color="000000" w:sz="8" w:space="0"/>
            </w:tcBorders>
            <w:shd w:val="clear" w:color="auto" w:fill="auto"/>
            <w:vAlign w:val="center"/>
          </w:tcPr>
          <w:p w14:paraId="448B4ED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74C8E09">
        <w:tblPrEx>
          <w:tblCellMar>
            <w:top w:w="0" w:type="dxa"/>
            <w:left w:w="108" w:type="dxa"/>
            <w:bottom w:w="0" w:type="dxa"/>
            <w:right w:w="108" w:type="dxa"/>
          </w:tblCellMar>
        </w:tblPrEx>
        <w:trPr>
          <w:trHeight w:val="312" w:hRule="exact"/>
          <w:jc w:val="center"/>
        </w:trPr>
        <w:tc>
          <w:tcPr>
            <w:tcW w:w="1199"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DF0841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49" w:type="dxa"/>
            <w:vMerge w:val="restart"/>
            <w:tcBorders>
              <w:top w:val="nil"/>
              <w:left w:val="single" w:color="auto" w:sz="4" w:space="0"/>
              <w:bottom w:val="single" w:color="auto" w:sz="4" w:space="0"/>
              <w:right w:val="single" w:color="auto" w:sz="4" w:space="0"/>
            </w:tcBorders>
            <w:shd w:val="clear" w:color="auto" w:fill="auto"/>
            <w:vAlign w:val="center"/>
          </w:tcPr>
          <w:p w14:paraId="55003A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02" w:type="dxa"/>
            <w:vMerge w:val="restart"/>
            <w:tcBorders>
              <w:top w:val="nil"/>
              <w:left w:val="single" w:color="auto" w:sz="4" w:space="0"/>
              <w:bottom w:val="single" w:color="000000" w:sz="4" w:space="0"/>
              <w:right w:val="single" w:color="auto" w:sz="4" w:space="0"/>
            </w:tcBorders>
            <w:shd w:val="clear" w:color="auto" w:fill="auto"/>
            <w:vAlign w:val="center"/>
          </w:tcPr>
          <w:p w14:paraId="7BA8B8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79" w:type="dxa"/>
            <w:vMerge w:val="restart"/>
            <w:tcBorders>
              <w:top w:val="nil"/>
              <w:left w:val="single" w:color="auto" w:sz="4" w:space="0"/>
              <w:bottom w:val="single" w:color="000000" w:sz="4" w:space="0"/>
              <w:right w:val="single" w:color="auto" w:sz="4" w:space="0"/>
            </w:tcBorders>
            <w:shd w:val="clear" w:color="auto" w:fill="auto"/>
            <w:vAlign w:val="center"/>
          </w:tcPr>
          <w:p w14:paraId="76096E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90" w:type="dxa"/>
            <w:vMerge w:val="restart"/>
            <w:tcBorders>
              <w:top w:val="nil"/>
              <w:left w:val="single" w:color="auto" w:sz="4" w:space="0"/>
              <w:bottom w:val="single" w:color="000000" w:sz="4" w:space="0"/>
              <w:right w:val="single" w:color="auto" w:sz="8" w:space="0"/>
            </w:tcBorders>
            <w:shd w:val="clear" w:color="auto" w:fill="auto"/>
            <w:vAlign w:val="center"/>
          </w:tcPr>
          <w:p w14:paraId="22A9BA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6B06975">
        <w:tblPrEx>
          <w:tblCellMar>
            <w:top w:w="0" w:type="dxa"/>
            <w:left w:w="108" w:type="dxa"/>
            <w:bottom w:w="0" w:type="dxa"/>
            <w:right w:w="108" w:type="dxa"/>
          </w:tblCellMar>
        </w:tblPrEx>
        <w:trPr>
          <w:trHeight w:val="360" w:hRule="atLeast"/>
          <w:jc w:val="center"/>
        </w:trPr>
        <w:tc>
          <w:tcPr>
            <w:tcW w:w="1199" w:type="dxa"/>
            <w:vMerge w:val="continue"/>
            <w:tcBorders>
              <w:top w:val="single" w:color="auto" w:sz="4" w:space="0"/>
              <w:left w:val="single" w:color="auto" w:sz="8" w:space="0"/>
              <w:bottom w:val="single" w:color="auto" w:sz="4" w:space="0"/>
              <w:right w:val="single" w:color="auto" w:sz="4" w:space="0"/>
            </w:tcBorders>
            <w:vAlign w:val="center"/>
          </w:tcPr>
          <w:p w14:paraId="1322B145">
            <w:pPr>
              <w:widowControl/>
              <w:jc w:val="left"/>
              <w:rPr>
                <w:rFonts w:ascii="Times New Roman" w:hAnsi="Times New Roman" w:eastAsia="仿宋_GB2312" w:cs="Times New Roman"/>
                <w:kern w:val="0"/>
                <w:szCs w:val="21"/>
              </w:rPr>
            </w:pPr>
          </w:p>
        </w:tc>
        <w:tc>
          <w:tcPr>
            <w:tcW w:w="3849" w:type="dxa"/>
            <w:vMerge w:val="continue"/>
            <w:tcBorders>
              <w:top w:val="nil"/>
              <w:left w:val="single" w:color="auto" w:sz="4" w:space="0"/>
              <w:bottom w:val="single" w:color="auto" w:sz="4" w:space="0"/>
              <w:right w:val="single" w:color="auto" w:sz="4" w:space="0"/>
            </w:tcBorders>
            <w:vAlign w:val="center"/>
          </w:tcPr>
          <w:p w14:paraId="3F328C4A">
            <w:pPr>
              <w:widowControl/>
              <w:jc w:val="left"/>
              <w:rPr>
                <w:rFonts w:ascii="Times New Roman" w:hAnsi="Times New Roman" w:eastAsia="仿宋_GB2312" w:cs="Times New Roman"/>
                <w:kern w:val="0"/>
                <w:szCs w:val="21"/>
              </w:rPr>
            </w:pPr>
          </w:p>
        </w:tc>
        <w:tc>
          <w:tcPr>
            <w:tcW w:w="2702" w:type="dxa"/>
            <w:vMerge w:val="continue"/>
            <w:tcBorders>
              <w:top w:val="nil"/>
              <w:left w:val="single" w:color="auto" w:sz="4" w:space="0"/>
              <w:bottom w:val="single" w:color="000000" w:sz="4" w:space="0"/>
              <w:right w:val="single" w:color="auto" w:sz="4" w:space="0"/>
            </w:tcBorders>
            <w:vAlign w:val="center"/>
          </w:tcPr>
          <w:p w14:paraId="0BE81EAE">
            <w:pPr>
              <w:widowControl/>
              <w:jc w:val="left"/>
              <w:rPr>
                <w:rFonts w:ascii="Times New Roman" w:hAnsi="Times New Roman" w:eastAsia="仿宋_GB2312" w:cs="Times New Roman"/>
                <w:kern w:val="0"/>
                <w:szCs w:val="21"/>
              </w:rPr>
            </w:pPr>
          </w:p>
        </w:tc>
        <w:tc>
          <w:tcPr>
            <w:tcW w:w="3479" w:type="dxa"/>
            <w:vMerge w:val="continue"/>
            <w:tcBorders>
              <w:top w:val="nil"/>
              <w:left w:val="single" w:color="auto" w:sz="4" w:space="0"/>
              <w:bottom w:val="single" w:color="000000" w:sz="4" w:space="0"/>
              <w:right w:val="single" w:color="auto" w:sz="4" w:space="0"/>
            </w:tcBorders>
            <w:vAlign w:val="center"/>
          </w:tcPr>
          <w:p w14:paraId="69E9D650">
            <w:pPr>
              <w:widowControl/>
              <w:jc w:val="left"/>
              <w:rPr>
                <w:rFonts w:ascii="Times New Roman" w:hAnsi="Times New Roman" w:eastAsia="仿宋_GB2312" w:cs="Times New Roman"/>
                <w:kern w:val="0"/>
                <w:szCs w:val="21"/>
              </w:rPr>
            </w:pPr>
          </w:p>
        </w:tc>
        <w:tc>
          <w:tcPr>
            <w:tcW w:w="2990" w:type="dxa"/>
            <w:vMerge w:val="continue"/>
            <w:tcBorders>
              <w:top w:val="nil"/>
              <w:left w:val="single" w:color="auto" w:sz="4" w:space="0"/>
              <w:bottom w:val="single" w:color="000000" w:sz="4" w:space="0"/>
              <w:right w:val="single" w:color="auto" w:sz="8" w:space="0"/>
            </w:tcBorders>
            <w:vAlign w:val="center"/>
          </w:tcPr>
          <w:p w14:paraId="0A432227">
            <w:pPr>
              <w:widowControl/>
              <w:jc w:val="left"/>
              <w:rPr>
                <w:rFonts w:ascii="Times New Roman" w:hAnsi="Times New Roman" w:eastAsia="仿宋_GB2312" w:cs="Times New Roman"/>
                <w:kern w:val="0"/>
                <w:szCs w:val="21"/>
              </w:rPr>
            </w:pPr>
          </w:p>
        </w:tc>
      </w:tr>
      <w:tr w14:paraId="3D42DB32">
        <w:tblPrEx>
          <w:tblCellMar>
            <w:top w:w="0" w:type="dxa"/>
            <w:left w:w="108" w:type="dxa"/>
            <w:bottom w:w="0" w:type="dxa"/>
            <w:right w:w="108" w:type="dxa"/>
          </w:tblCellMar>
        </w:tblPrEx>
        <w:trPr>
          <w:trHeight w:val="312" w:hRule="atLeast"/>
          <w:jc w:val="center"/>
        </w:trPr>
        <w:tc>
          <w:tcPr>
            <w:tcW w:w="1199" w:type="dxa"/>
            <w:vMerge w:val="continue"/>
            <w:tcBorders>
              <w:top w:val="single" w:color="auto" w:sz="4" w:space="0"/>
              <w:left w:val="single" w:color="auto" w:sz="8" w:space="0"/>
              <w:bottom w:val="single" w:color="auto" w:sz="4" w:space="0"/>
              <w:right w:val="single" w:color="auto" w:sz="4" w:space="0"/>
            </w:tcBorders>
            <w:vAlign w:val="center"/>
          </w:tcPr>
          <w:p w14:paraId="08696401">
            <w:pPr>
              <w:widowControl/>
              <w:jc w:val="left"/>
              <w:rPr>
                <w:rFonts w:ascii="Times New Roman" w:hAnsi="Times New Roman" w:eastAsia="仿宋_GB2312" w:cs="Times New Roman"/>
                <w:kern w:val="0"/>
                <w:szCs w:val="21"/>
              </w:rPr>
            </w:pPr>
          </w:p>
        </w:tc>
        <w:tc>
          <w:tcPr>
            <w:tcW w:w="3849" w:type="dxa"/>
            <w:vMerge w:val="continue"/>
            <w:tcBorders>
              <w:top w:val="nil"/>
              <w:left w:val="single" w:color="auto" w:sz="4" w:space="0"/>
              <w:bottom w:val="single" w:color="auto" w:sz="4" w:space="0"/>
              <w:right w:val="single" w:color="auto" w:sz="4" w:space="0"/>
            </w:tcBorders>
            <w:vAlign w:val="center"/>
          </w:tcPr>
          <w:p w14:paraId="285595B1">
            <w:pPr>
              <w:widowControl/>
              <w:jc w:val="left"/>
              <w:rPr>
                <w:rFonts w:ascii="Times New Roman" w:hAnsi="Times New Roman" w:eastAsia="仿宋_GB2312" w:cs="Times New Roman"/>
                <w:kern w:val="0"/>
                <w:szCs w:val="21"/>
              </w:rPr>
            </w:pPr>
          </w:p>
        </w:tc>
        <w:tc>
          <w:tcPr>
            <w:tcW w:w="2702" w:type="dxa"/>
            <w:vMerge w:val="continue"/>
            <w:tcBorders>
              <w:top w:val="nil"/>
              <w:left w:val="single" w:color="auto" w:sz="4" w:space="0"/>
              <w:bottom w:val="single" w:color="000000" w:sz="4" w:space="0"/>
              <w:right w:val="single" w:color="auto" w:sz="4" w:space="0"/>
            </w:tcBorders>
            <w:vAlign w:val="center"/>
          </w:tcPr>
          <w:p w14:paraId="245EAD4A">
            <w:pPr>
              <w:widowControl/>
              <w:jc w:val="left"/>
              <w:rPr>
                <w:rFonts w:ascii="Times New Roman" w:hAnsi="Times New Roman" w:eastAsia="仿宋_GB2312" w:cs="Times New Roman"/>
                <w:kern w:val="0"/>
                <w:szCs w:val="21"/>
              </w:rPr>
            </w:pPr>
          </w:p>
        </w:tc>
        <w:tc>
          <w:tcPr>
            <w:tcW w:w="3479" w:type="dxa"/>
            <w:vMerge w:val="continue"/>
            <w:tcBorders>
              <w:top w:val="nil"/>
              <w:left w:val="single" w:color="auto" w:sz="4" w:space="0"/>
              <w:bottom w:val="single" w:color="000000" w:sz="4" w:space="0"/>
              <w:right w:val="single" w:color="auto" w:sz="4" w:space="0"/>
            </w:tcBorders>
            <w:vAlign w:val="center"/>
          </w:tcPr>
          <w:p w14:paraId="0E3B5E6F">
            <w:pPr>
              <w:widowControl/>
              <w:jc w:val="left"/>
              <w:rPr>
                <w:rFonts w:ascii="Times New Roman" w:hAnsi="Times New Roman" w:eastAsia="仿宋_GB2312" w:cs="Times New Roman"/>
                <w:kern w:val="0"/>
                <w:szCs w:val="21"/>
              </w:rPr>
            </w:pPr>
          </w:p>
        </w:tc>
        <w:tc>
          <w:tcPr>
            <w:tcW w:w="2990" w:type="dxa"/>
            <w:vMerge w:val="continue"/>
            <w:tcBorders>
              <w:top w:val="nil"/>
              <w:left w:val="single" w:color="auto" w:sz="4" w:space="0"/>
              <w:bottom w:val="single" w:color="000000" w:sz="4" w:space="0"/>
              <w:right w:val="single" w:color="auto" w:sz="8" w:space="0"/>
            </w:tcBorders>
            <w:vAlign w:val="center"/>
          </w:tcPr>
          <w:p w14:paraId="3554FBFC">
            <w:pPr>
              <w:widowControl/>
              <w:jc w:val="left"/>
              <w:rPr>
                <w:rFonts w:ascii="Times New Roman" w:hAnsi="Times New Roman" w:eastAsia="仿宋_GB2312" w:cs="Times New Roman"/>
                <w:kern w:val="0"/>
                <w:szCs w:val="21"/>
              </w:rPr>
            </w:pPr>
          </w:p>
        </w:tc>
      </w:tr>
      <w:tr w14:paraId="6EB7635F">
        <w:tblPrEx>
          <w:tblCellMar>
            <w:top w:w="0" w:type="dxa"/>
            <w:left w:w="108" w:type="dxa"/>
            <w:bottom w:w="0" w:type="dxa"/>
            <w:right w:w="108" w:type="dxa"/>
          </w:tblCellMar>
        </w:tblPrEx>
        <w:trPr>
          <w:trHeight w:val="450" w:hRule="atLeast"/>
          <w:jc w:val="center"/>
        </w:trPr>
        <w:tc>
          <w:tcPr>
            <w:tcW w:w="50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FDFD7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02" w:type="dxa"/>
            <w:tcBorders>
              <w:top w:val="nil"/>
              <w:left w:val="nil"/>
              <w:bottom w:val="single" w:color="auto" w:sz="4" w:space="0"/>
              <w:right w:val="single" w:color="auto" w:sz="4" w:space="0"/>
            </w:tcBorders>
            <w:shd w:val="clear" w:color="auto" w:fill="auto"/>
            <w:vAlign w:val="center"/>
          </w:tcPr>
          <w:p w14:paraId="2369314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79" w:type="dxa"/>
            <w:tcBorders>
              <w:top w:val="nil"/>
              <w:left w:val="nil"/>
              <w:bottom w:val="single" w:color="auto" w:sz="4" w:space="0"/>
              <w:right w:val="single" w:color="auto" w:sz="4" w:space="0"/>
            </w:tcBorders>
            <w:shd w:val="clear" w:color="auto" w:fill="auto"/>
            <w:vAlign w:val="center"/>
          </w:tcPr>
          <w:p w14:paraId="109F5D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90" w:type="dxa"/>
            <w:tcBorders>
              <w:top w:val="nil"/>
              <w:left w:val="nil"/>
              <w:bottom w:val="single" w:color="auto" w:sz="4" w:space="0"/>
              <w:right w:val="single" w:color="auto" w:sz="8" w:space="0"/>
            </w:tcBorders>
            <w:shd w:val="clear" w:color="auto" w:fill="auto"/>
            <w:vAlign w:val="center"/>
          </w:tcPr>
          <w:p w14:paraId="58934A4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7AB4CF7">
        <w:tblPrEx>
          <w:tblCellMar>
            <w:top w:w="0" w:type="dxa"/>
            <w:left w:w="108" w:type="dxa"/>
            <w:bottom w:w="0" w:type="dxa"/>
            <w:right w:w="108" w:type="dxa"/>
          </w:tblCellMar>
        </w:tblPrEx>
        <w:trPr>
          <w:trHeight w:val="450" w:hRule="atLeast"/>
          <w:jc w:val="center"/>
        </w:trPr>
        <w:tc>
          <w:tcPr>
            <w:tcW w:w="504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1FF6B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02" w:type="dxa"/>
            <w:tcBorders>
              <w:top w:val="nil"/>
              <w:left w:val="nil"/>
              <w:bottom w:val="single" w:color="auto" w:sz="4" w:space="0"/>
              <w:right w:val="single" w:color="auto" w:sz="4" w:space="0"/>
            </w:tcBorders>
            <w:shd w:val="clear" w:color="auto" w:fill="auto"/>
            <w:vAlign w:val="center"/>
          </w:tcPr>
          <w:p w14:paraId="6107EBCD">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125.34</w:t>
            </w:r>
            <w:r>
              <w:rPr>
                <w:rFonts w:ascii="Times New Roman" w:hAnsi="Times New Roman" w:eastAsia="仿宋_GB2312" w:cs="Times New Roman"/>
                <w:kern w:val="0"/>
                <w:sz w:val="24"/>
                <w:szCs w:val="24"/>
              </w:rPr>
              <w:t>　</w:t>
            </w:r>
          </w:p>
        </w:tc>
        <w:tc>
          <w:tcPr>
            <w:tcW w:w="3479" w:type="dxa"/>
            <w:tcBorders>
              <w:top w:val="nil"/>
              <w:left w:val="nil"/>
              <w:bottom w:val="single" w:color="auto" w:sz="4" w:space="0"/>
              <w:right w:val="single" w:color="auto" w:sz="4" w:space="0"/>
            </w:tcBorders>
            <w:shd w:val="clear" w:color="auto" w:fill="auto"/>
            <w:vAlign w:val="center"/>
          </w:tcPr>
          <w:p w14:paraId="11B09985">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109.85</w:t>
            </w:r>
            <w:r>
              <w:rPr>
                <w:rFonts w:ascii="Times New Roman" w:hAnsi="Times New Roman" w:eastAsia="仿宋_GB2312" w:cs="Times New Roman"/>
                <w:kern w:val="0"/>
                <w:sz w:val="24"/>
                <w:szCs w:val="24"/>
              </w:rPr>
              <w:t>　</w:t>
            </w:r>
          </w:p>
        </w:tc>
        <w:tc>
          <w:tcPr>
            <w:tcW w:w="2990" w:type="dxa"/>
            <w:tcBorders>
              <w:top w:val="nil"/>
              <w:left w:val="nil"/>
              <w:bottom w:val="single" w:color="auto" w:sz="4" w:space="0"/>
              <w:right w:val="single" w:color="auto" w:sz="8" w:space="0"/>
            </w:tcBorders>
            <w:shd w:val="clear" w:color="auto" w:fill="auto"/>
            <w:vAlign w:val="center"/>
          </w:tcPr>
          <w:p w14:paraId="1E20499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r>
      <w:tr w14:paraId="0BE92055">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0EA7F8E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79FC59A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center"/>
          </w:tcPr>
          <w:p w14:paraId="463F3E8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114.23</w:t>
            </w:r>
            <w:r>
              <w:rPr>
                <w:rFonts w:ascii="Times New Roman" w:hAnsi="Times New Roman" w:eastAsia="仿宋_GB2312" w:cs="Times New Roman"/>
              </w:rPr>
              <w:t>　</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center"/>
          </w:tcPr>
          <w:p w14:paraId="086A8F53">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98.74</w:t>
            </w:r>
            <w:r>
              <w:rPr>
                <w:rFonts w:ascii="Times New Roman" w:hAnsi="Times New Roman" w:eastAsia="仿宋_GB2312" w:cs="Times New Roman"/>
                <w:kern w:val="0"/>
                <w:sz w:val="24"/>
                <w:szCs w:val="24"/>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2016D6A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r>
      <w:tr w14:paraId="0FC6DEE0">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702C6EF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65A77A0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群众团体事务</w:t>
            </w:r>
            <w:r>
              <w:rPr>
                <w:rFonts w:ascii="Times New Roman" w:hAnsi="Times New Roman" w:eastAsia="仿宋_GB2312" w:cs="Times New Roman"/>
              </w:rPr>
              <w:t>　</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center"/>
          </w:tcPr>
          <w:p w14:paraId="56A1962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106.85</w:t>
            </w:r>
            <w:r>
              <w:rPr>
                <w:rFonts w:ascii="Times New Roman" w:hAnsi="Times New Roman" w:eastAsia="仿宋_GB2312" w:cs="Times New Roman"/>
              </w:rPr>
              <w:t>　</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center"/>
          </w:tcPr>
          <w:p w14:paraId="2BD585C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91.36</w:t>
            </w:r>
            <w:r>
              <w:rPr>
                <w:rFonts w:ascii="Times New Roman" w:hAnsi="Times New Roman" w:eastAsia="仿宋_GB2312" w:cs="Times New Roman"/>
                <w:kern w:val="0"/>
                <w:sz w:val="24"/>
                <w:szCs w:val="24"/>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6CFAE902">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r>
      <w:tr w14:paraId="522B9976">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3AF9C43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w:t>
            </w:r>
            <w:r>
              <w:rPr>
                <w:rFonts w:hint="eastAsia" w:ascii="Times New Roman" w:hAnsi="Times New Roman" w:eastAsia="仿宋_GB2312" w:cs="Times New Roman"/>
                <w:lang w:val="en-US" w:eastAsia="zh-CN"/>
              </w:rPr>
              <w:t>1</w:t>
            </w:r>
            <w:r>
              <w:rPr>
                <w:rFonts w:ascii="Times New Roman" w:hAnsi="Times New Roman" w:eastAsia="仿宋_GB2312" w:cs="Times New Roman"/>
              </w:rPr>
              <w:t>　</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0F42A45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r>
              <w:rPr>
                <w:rFonts w:ascii="Times New Roman" w:hAnsi="Times New Roman" w:eastAsia="仿宋_GB2312" w:cs="Times New Roman"/>
              </w:rPr>
              <w:t>　</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center"/>
          </w:tcPr>
          <w:p w14:paraId="2436C0D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91.36</w:t>
            </w:r>
            <w:r>
              <w:rPr>
                <w:rFonts w:ascii="Times New Roman" w:hAnsi="Times New Roman" w:eastAsia="仿宋_GB2312" w:cs="Times New Roman"/>
              </w:rPr>
              <w:t>　</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center"/>
          </w:tcPr>
          <w:p w14:paraId="03E9BF6C">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91.36</w:t>
            </w:r>
            <w:r>
              <w:rPr>
                <w:rFonts w:ascii="Times New Roman" w:hAnsi="Times New Roman" w:eastAsia="仿宋_GB2312" w:cs="Times New Roman"/>
                <w:kern w:val="0"/>
                <w:sz w:val="24"/>
                <w:szCs w:val="24"/>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7BEF241D">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00B02499">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3C585A2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2012902</w:t>
            </w:r>
            <w:r>
              <w:rPr>
                <w:rFonts w:ascii="Times New Roman" w:hAnsi="Times New Roman" w:eastAsia="仿宋_GB2312" w:cs="Times New Roman"/>
              </w:rPr>
              <w:t>　</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15A31C8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一般行政管理事务</w:t>
            </w:r>
            <w:r>
              <w:rPr>
                <w:rFonts w:ascii="Times New Roman" w:hAnsi="Times New Roman" w:eastAsia="仿宋_GB2312" w:cs="Times New Roman"/>
              </w:rPr>
              <w:t>　</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center"/>
          </w:tcPr>
          <w:p w14:paraId="58A9DD7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15.49</w:t>
            </w:r>
            <w:r>
              <w:rPr>
                <w:rFonts w:ascii="Times New Roman" w:hAnsi="Times New Roman" w:eastAsia="仿宋_GB2312" w:cs="Times New Roman"/>
              </w:rPr>
              <w:t>　</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center"/>
          </w:tcPr>
          <w:p w14:paraId="28859933">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3225F3D5">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15.49</w:t>
            </w:r>
            <w:r>
              <w:rPr>
                <w:rFonts w:ascii="Times New Roman" w:hAnsi="Times New Roman" w:eastAsia="仿宋_GB2312" w:cs="Times New Roman"/>
                <w:kern w:val="0"/>
                <w:sz w:val="24"/>
                <w:szCs w:val="24"/>
              </w:rPr>
              <w:t>　</w:t>
            </w:r>
          </w:p>
        </w:tc>
      </w:tr>
      <w:tr w14:paraId="636D4D8D">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4DE832B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1FEAFFC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7CEBBCA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top"/>
          </w:tcPr>
          <w:p w14:paraId="0AA5870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24020746">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291B896F">
        <w:tblPrEx>
          <w:tblCellMar>
            <w:top w:w="0" w:type="dxa"/>
            <w:left w:w="108" w:type="dxa"/>
            <w:bottom w:w="0" w:type="dxa"/>
            <w:right w:w="108" w:type="dxa"/>
          </w:tblCellMar>
        </w:tblPrEx>
        <w:trPr>
          <w:trHeight w:val="340" w:hRule="atLeast"/>
          <w:jc w:val="center"/>
        </w:trPr>
        <w:tc>
          <w:tcPr>
            <w:tcW w:w="1199" w:type="dxa"/>
            <w:tcBorders>
              <w:top w:val="single" w:color="auto" w:sz="4" w:space="0"/>
              <w:left w:val="single" w:color="auto" w:sz="4" w:space="0"/>
              <w:bottom w:val="single" w:color="auto" w:sz="4" w:space="0"/>
              <w:right w:val="single" w:color="auto" w:sz="4" w:space="0"/>
            </w:tcBorders>
            <w:shd w:val="clear" w:color="000000" w:fill="FFFFFF"/>
            <w:vAlign w:val="center"/>
          </w:tcPr>
          <w:p w14:paraId="6023BA1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2019999</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5AA858F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6B3BEB7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3479" w:type="dxa"/>
            <w:tcBorders>
              <w:top w:val="single" w:color="auto" w:sz="4" w:space="0"/>
              <w:left w:val="single" w:color="auto" w:sz="4" w:space="0"/>
              <w:bottom w:val="single" w:color="auto" w:sz="4" w:space="0"/>
              <w:right w:val="single" w:color="auto" w:sz="4" w:space="0"/>
            </w:tcBorders>
            <w:shd w:val="clear" w:color="auto" w:fill="auto"/>
            <w:vAlign w:val="top"/>
          </w:tcPr>
          <w:p w14:paraId="4D51269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7.38</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0AD85E29">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24F22C8D">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841D45F">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69B730F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098A673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17B66D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30C0AEC">
            <w:pPr>
              <w:widowControl/>
              <w:jc w:val="right"/>
              <w:rPr>
                <w:rFonts w:ascii="Times New Roman" w:hAnsi="Times New Roman" w:eastAsia="仿宋_GB2312" w:cs="Times New Roman"/>
                <w:kern w:val="0"/>
                <w:sz w:val="24"/>
                <w:szCs w:val="24"/>
                <w:lang w:val="en-US" w:eastAsia="zh-CN" w:bidi="ar-SA"/>
              </w:rPr>
            </w:pPr>
          </w:p>
        </w:tc>
      </w:tr>
      <w:tr w14:paraId="7600B525">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6E9619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3ACF82B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36FC542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44341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617FB8">
            <w:pPr>
              <w:widowControl/>
              <w:jc w:val="right"/>
              <w:rPr>
                <w:rFonts w:ascii="Times New Roman" w:hAnsi="Times New Roman" w:eastAsia="仿宋_GB2312" w:cs="Times New Roman"/>
                <w:kern w:val="0"/>
                <w:sz w:val="24"/>
                <w:szCs w:val="24"/>
                <w:lang w:val="en-US" w:eastAsia="zh-CN" w:bidi="ar-SA"/>
              </w:rPr>
            </w:pPr>
          </w:p>
        </w:tc>
      </w:tr>
      <w:tr w14:paraId="73CB8E80">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797893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2080501</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6A2B10E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行政单位离退休</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4FE41D0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36A6C2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58E233">
            <w:pPr>
              <w:widowControl/>
              <w:jc w:val="right"/>
              <w:rPr>
                <w:rFonts w:ascii="Times New Roman" w:hAnsi="Times New Roman" w:eastAsia="仿宋_GB2312" w:cs="Times New Roman"/>
                <w:kern w:val="0"/>
                <w:sz w:val="24"/>
                <w:szCs w:val="24"/>
                <w:lang w:val="en-US" w:eastAsia="zh-CN" w:bidi="ar-SA"/>
              </w:rPr>
            </w:pPr>
          </w:p>
        </w:tc>
      </w:tr>
      <w:tr w14:paraId="6C997067">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C9702F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2080502</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2369D76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事业单位离退休</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31D3EC3D">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2BD6D1">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0.6</w:t>
            </w:r>
            <w:r>
              <w:rPr>
                <w:rFonts w:hint="eastAsia" w:ascii="Times New Roman" w:hAnsi="Times New Roman" w:eastAsia="仿宋_GB2312" w:cs="Times New Roman"/>
                <w:sz w:val="24"/>
                <w:szCs w:val="24"/>
                <w:lang w:val="en-US" w:eastAsia="zh-CN"/>
              </w:rPr>
              <w:t>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39E7DC">
            <w:pPr>
              <w:widowControl/>
              <w:jc w:val="right"/>
              <w:rPr>
                <w:rFonts w:ascii="Times New Roman" w:hAnsi="Times New Roman" w:eastAsia="仿宋_GB2312" w:cs="Times New Roman"/>
                <w:kern w:val="0"/>
                <w:sz w:val="24"/>
                <w:szCs w:val="24"/>
                <w:lang w:val="en-US" w:eastAsia="zh-CN" w:bidi="ar-SA"/>
              </w:rPr>
            </w:pPr>
          </w:p>
        </w:tc>
      </w:tr>
      <w:tr w14:paraId="6B99F0AD">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E7EBE5D">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287DF002">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44F400A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ACA0B9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7.02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C3385E">
            <w:pPr>
              <w:widowControl/>
              <w:jc w:val="right"/>
              <w:rPr>
                <w:rFonts w:ascii="Times New Roman" w:hAnsi="Times New Roman" w:eastAsia="仿宋_GB2312" w:cs="Times New Roman"/>
                <w:kern w:val="0"/>
                <w:sz w:val="24"/>
                <w:szCs w:val="24"/>
                <w:lang w:val="en-US" w:eastAsia="zh-CN" w:bidi="ar-SA"/>
              </w:rPr>
            </w:pPr>
          </w:p>
        </w:tc>
      </w:tr>
      <w:tr w14:paraId="57BA627A">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EBA055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2628F9D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1F80127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9C463F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394C6AD">
            <w:pPr>
              <w:widowControl/>
              <w:jc w:val="right"/>
              <w:rPr>
                <w:rFonts w:ascii="Times New Roman" w:hAnsi="Times New Roman" w:eastAsia="仿宋_GB2312" w:cs="Times New Roman"/>
                <w:kern w:val="0"/>
                <w:sz w:val="24"/>
                <w:szCs w:val="24"/>
                <w:lang w:val="en-US" w:eastAsia="zh-CN" w:bidi="ar-SA"/>
              </w:rPr>
            </w:pPr>
          </w:p>
        </w:tc>
      </w:tr>
      <w:tr w14:paraId="687AD15D">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DD28C3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070FB05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1790912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52B62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5D2E91">
            <w:pPr>
              <w:widowControl/>
              <w:jc w:val="right"/>
              <w:rPr>
                <w:rFonts w:ascii="Times New Roman" w:hAnsi="Times New Roman" w:eastAsia="仿宋_GB2312" w:cs="Times New Roman"/>
                <w:kern w:val="0"/>
                <w:sz w:val="24"/>
                <w:szCs w:val="24"/>
                <w:lang w:val="en-US" w:eastAsia="zh-CN" w:bidi="ar-SA"/>
              </w:rPr>
            </w:pPr>
          </w:p>
        </w:tc>
      </w:tr>
      <w:tr w14:paraId="5FA6E2DF">
        <w:tblPrEx>
          <w:tblCellMar>
            <w:top w:w="0" w:type="dxa"/>
            <w:left w:w="108" w:type="dxa"/>
            <w:bottom w:w="0" w:type="dxa"/>
            <w:right w:w="108" w:type="dxa"/>
          </w:tblCellMar>
        </w:tblPrEx>
        <w:trPr>
          <w:trHeight w:val="34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87162C2">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2101101</w:t>
            </w:r>
          </w:p>
        </w:tc>
        <w:tc>
          <w:tcPr>
            <w:tcW w:w="3849" w:type="dxa"/>
            <w:tcBorders>
              <w:top w:val="single" w:color="auto" w:sz="4" w:space="0"/>
              <w:left w:val="single" w:color="auto" w:sz="4" w:space="0"/>
              <w:bottom w:val="single" w:color="auto" w:sz="4" w:space="0"/>
              <w:right w:val="single" w:color="auto" w:sz="4" w:space="0"/>
            </w:tcBorders>
            <w:shd w:val="clear" w:color="000000" w:fill="FFFFFF"/>
            <w:vAlign w:val="center"/>
          </w:tcPr>
          <w:p w14:paraId="65A08CC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2702" w:type="dxa"/>
            <w:tcBorders>
              <w:top w:val="single" w:color="auto" w:sz="4" w:space="0"/>
              <w:left w:val="single" w:color="auto" w:sz="4" w:space="0"/>
              <w:bottom w:val="single" w:color="auto" w:sz="4" w:space="0"/>
              <w:right w:val="single" w:color="auto" w:sz="4" w:space="0"/>
            </w:tcBorders>
            <w:shd w:val="clear" w:color="auto" w:fill="auto"/>
            <w:vAlign w:val="top"/>
          </w:tcPr>
          <w:p w14:paraId="601B8EA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D9F62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3.48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1005373">
            <w:pPr>
              <w:widowControl/>
              <w:jc w:val="right"/>
              <w:rPr>
                <w:rFonts w:ascii="Times New Roman" w:hAnsi="Times New Roman" w:eastAsia="仿宋_GB2312" w:cs="Times New Roman"/>
                <w:kern w:val="0"/>
                <w:sz w:val="24"/>
                <w:szCs w:val="24"/>
                <w:lang w:val="en-US" w:eastAsia="zh-CN" w:bidi="ar-SA"/>
              </w:rPr>
            </w:pPr>
          </w:p>
        </w:tc>
      </w:tr>
    </w:tbl>
    <w:p w14:paraId="3C4EFB7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74B668A">
      <w:pPr>
        <w:widowControl/>
        <w:jc w:val="left"/>
        <w:rPr>
          <w:rFonts w:ascii="Times New Roman" w:hAnsi="Times New Roman" w:eastAsia="仿宋_GB2312" w:cs="Times New Roman"/>
          <w:bCs/>
          <w:kern w:val="0"/>
          <w:szCs w:val="21"/>
        </w:rPr>
      </w:pPr>
    </w:p>
    <w:p w14:paraId="79C024F6">
      <w:pPr>
        <w:widowControl/>
        <w:jc w:val="left"/>
        <w:rPr>
          <w:rFonts w:ascii="Times New Roman" w:hAnsi="Times New Roman" w:eastAsia="仿宋_GB2312" w:cs="Times New Roman"/>
          <w:bCs/>
          <w:kern w:val="0"/>
          <w:szCs w:val="21"/>
        </w:rPr>
      </w:pPr>
    </w:p>
    <w:p w14:paraId="7D3FE7EF">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0157DA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kern w:val="0"/>
          <w:szCs w:val="21"/>
        </w:rPr>
        <w:t xml:space="preserve">                                                                                                     公开06表</w:t>
      </w:r>
    </w:p>
    <w:p w14:paraId="5778DE6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498023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1E256C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2C017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70E8E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ABA44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38B90B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C74FF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97FD97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0F49E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7C1869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FD979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D4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C19A4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5F8CB6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76.19</w:t>
            </w:r>
          </w:p>
        </w:tc>
        <w:tc>
          <w:tcPr>
            <w:tcW w:w="1116" w:type="dxa"/>
            <w:tcBorders>
              <w:top w:val="nil"/>
              <w:left w:val="nil"/>
              <w:bottom w:val="single" w:color="auto" w:sz="4" w:space="0"/>
              <w:right w:val="single" w:color="auto" w:sz="4" w:space="0"/>
            </w:tcBorders>
            <w:shd w:val="clear" w:color="auto" w:fill="auto"/>
            <w:noWrap/>
            <w:vAlign w:val="center"/>
          </w:tcPr>
          <w:p w14:paraId="39236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4540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CB17AA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31.34</w:t>
            </w:r>
          </w:p>
        </w:tc>
        <w:tc>
          <w:tcPr>
            <w:tcW w:w="1217" w:type="dxa"/>
            <w:tcBorders>
              <w:top w:val="nil"/>
              <w:left w:val="nil"/>
              <w:bottom w:val="single" w:color="auto" w:sz="4" w:space="0"/>
              <w:right w:val="single" w:color="auto" w:sz="4" w:space="0"/>
            </w:tcBorders>
            <w:shd w:val="clear" w:color="auto" w:fill="auto"/>
            <w:noWrap/>
            <w:vAlign w:val="center"/>
          </w:tcPr>
          <w:p w14:paraId="553E0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7F5F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3A993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5CD1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E62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6938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0530B0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24.75</w:t>
            </w:r>
          </w:p>
        </w:tc>
        <w:tc>
          <w:tcPr>
            <w:tcW w:w="1116" w:type="dxa"/>
            <w:tcBorders>
              <w:top w:val="nil"/>
              <w:left w:val="nil"/>
              <w:bottom w:val="single" w:color="auto" w:sz="4" w:space="0"/>
              <w:right w:val="single" w:color="auto" w:sz="4" w:space="0"/>
            </w:tcBorders>
            <w:shd w:val="clear" w:color="auto" w:fill="auto"/>
            <w:noWrap/>
            <w:vAlign w:val="center"/>
          </w:tcPr>
          <w:p w14:paraId="14A405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B219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A88F4A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2.03</w:t>
            </w:r>
          </w:p>
        </w:tc>
        <w:tc>
          <w:tcPr>
            <w:tcW w:w="1217" w:type="dxa"/>
            <w:tcBorders>
              <w:top w:val="nil"/>
              <w:left w:val="nil"/>
              <w:bottom w:val="single" w:color="auto" w:sz="4" w:space="0"/>
              <w:right w:val="single" w:color="auto" w:sz="4" w:space="0"/>
            </w:tcBorders>
            <w:shd w:val="clear" w:color="auto" w:fill="auto"/>
            <w:noWrap/>
            <w:vAlign w:val="center"/>
          </w:tcPr>
          <w:p w14:paraId="2536B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D489E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6876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AB4D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704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C0293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75ABBE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4.21</w:t>
            </w:r>
          </w:p>
        </w:tc>
        <w:tc>
          <w:tcPr>
            <w:tcW w:w="1116" w:type="dxa"/>
            <w:tcBorders>
              <w:top w:val="nil"/>
              <w:left w:val="nil"/>
              <w:bottom w:val="single" w:color="auto" w:sz="4" w:space="0"/>
              <w:right w:val="single" w:color="auto" w:sz="4" w:space="0"/>
            </w:tcBorders>
            <w:shd w:val="clear" w:color="auto" w:fill="auto"/>
            <w:noWrap/>
            <w:vAlign w:val="center"/>
          </w:tcPr>
          <w:p w14:paraId="6D3D4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6F97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917843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0.54</w:t>
            </w:r>
          </w:p>
        </w:tc>
        <w:tc>
          <w:tcPr>
            <w:tcW w:w="1217" w:type="dxa"/>
            <w:tcBorders>
              <w:top w:val="nil"/>
              <w:left w:val="nil"/>
              <w:bottom w:val="single" w:color="auto" w:sz="4" w:space="0"/>
              <w:right w:val="single" w:color="auto" w:sz="4" w:space="0"/>
            </w:tcBorders>
            <w:shd w:val="clear" w:color="auto" w:fill="auto"/>
            <w:noWrap/>
            <w:vAlign w:val="center"/>
          </w:tcPr>
          <w:p w14:paraId="032B8C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E2834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822AA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B241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883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9242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EF3CFC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16.44</w:t>
            </w:r>
          </w:p>
        </w:tc>
        <w:tc>
          <w:tcPr>
            <w:tcW w:w="1116" w:type="dxa"/>
            <w:tcBorders>
              <w:top w:val="nil"/>
              <w:left w:val="nil"/>
              <w:bottom w:val="single" w:color="auto" w:sz="4" w:space="0"/>
              <w:right w:val="single" w:color="auto" w:sz="4" w:space="0"/>
            </w:tcBorders>
            <w:shd w:val="clear" w:color="auto" w:fill="auto"/>
            <w:noWrap/>
            <w:vAlign w:val="center"/>
          </w:tcPr>
          <w:p w14:paraId="780FD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A6A5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1D5A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B75B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3526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6CF82D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0.92</w:t>
            </w:r>
          </w:p>
        </w:tc>
      </w:tr>
      <w:tr w14:paraId="3FEF99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740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B7680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7DDC29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2.56</w:t>
            </w:r>
          </w:p>
        </w:tc>
        <w:tc>
          <w:tcPr>
            <w:tcW w:w="1116" w:type="dxa"/>
            <w:tcBorders>
              <w:top w:val="nil"/>
              <w:left w:val="nil"/>
              <w:bottom w:val="single" w:color="auto" w:sz="4" w:space="0"/>
              <w:right w:val="single" w:color="auto" w:sz="4" w:space="0"/>
            </w:tcBorders>
            <w:shd w:val="clear" w:color="auto" w:fill="auto"/>
            <w:noWrap/>
            <w:vAlign w:val="center"/>
          </w:tcPr>
          <w:p w14:paraId="3B47C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547A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CF3A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0E6B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7338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6D87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D201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D27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83C5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9ADC5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9.51</w:t>
            </w:r>
          </w:p>
        </w:tc>
        <w:tc>
          <w:tcPr>
            <w:tcW w:w="1116" w:type="dxa"/>
            <w:tcBorders>
              <w:top w:val="nil"/>
              <w:left w:val="nil"/>
              <w:bottom w:val="single" w:color="auto" w:sz="4" w:space="0"/>
              <w:right w:val="single" w:color="auto" w:sz="4" w:space="0"/>
            </w:tcBorders>
            <w:shd w:val="clear" w:color="auto" w:fill="auto"/>
            <w:noWrap/>
            <w:vAlign w:val="center"/>
          </w:tcPr>
          <w:p w14:paraId="2C9D28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54E5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9E0F6F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0.10</w:t>
            </w:r>
          </w:p>
        </w:tc>
        <w:tc>
          <w:tcPr>
            <w:tcW w:w="1217" w:type="dxa"/>
            <w:tcBorders>
              <w:top w:val="nil"/>
              <w:left w:val="nil"/>
              <w:bottom w:val="single" w:color="auto" w:sz="4" w:space="0"/>
              <w:right w:val="single" w:color="auto" w:sz="4" w:space="0"/>
            </w:tcBorders>
            <w:shd w:val="clear" w:color="auto" w:fill="auto"/>
            <w:noWrap/>
            <w:vAlign w:val="center"/>
          </w:tcPr>
          <w:p w14:paraId="2C2B60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4818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31B501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0.92</w:t>
            </w:r>
          </w:p>
        </w:tc>
      </w:tr>
      <w:tr w14:paraId="17333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276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DB78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B77DA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7.02</w:t>
            </w:r>
          </w:p>
        </w:tc>
        <w:tc>
          <w:tcPr>
            <w:tcW w:w="1116" w:type="dxa"/>
            <w:tcBorders>
              <w:top w:val="nil"/>
              <w:left w:val="nil"/>
              <w:bottom w:val="single" w:color="auto" w:sz="4" w:space="0"/>
              <w:right w:val="single" w:color="auto" w:sz="4" w:space="0"/>
            </w:tcBorders>
            <w:shd w:val="clear" w:color="auto" w:fill="auto"/>
            <w:noWrap/>
            <w:vAlign w:val="center"/>
          </w:tcPr>
          <w:p w14:paraId="0CF003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DF14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6BF612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14:paraId="6D03D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654A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1DE7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E46A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687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76EA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ADF1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265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DC0F5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629DCE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0.51</w:t>
            </w:r>
          </w:p>
        </w:tc>
        <w:tc>
          <w:tcPr>
            <w:tcW w:w="1217" w:type="dxa"/>
            <w:tcBorders>
              <w:top w:val="nil"/>
              <w:left w:val="nil"/>
              <w:bottom w:val="single" w:color="auto" w:sz="4" w:space="0"/>
              <w:right w:val="single" w:color="auto" w:sz="4" w:space="0"/>
            </w:tcBorders>
            <w:shd w:val="clear" w:color="auto" w:fill="auto"/>
            <w:noWrap/>
            <w:vAlign w:val="center"/>
          </w:tcPr>
          <w:p w14:paraId="1B465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0455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00342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BD1B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E0F4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4B0C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6E4CFE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3.17</w:t>
            </w:r>
          </w:p>
        </w:tc>
        <w:tc>
          <w:tcPr>
            <w:tcW w:w="1116" w:type="dxa"/>
            <w:tcBorders>
              <w:top w:val="nil"/>
              <w:left w:val="nil"/>
              <w:bottom w:val="single" w:color="auto" w:sz="4" w:space="0"/>
              <w:right w:val="single" w:color="auto" w:sz="4" w:space="0"/>
            </w:tcBorders>
            <w:shd w:val="clear" w:color="auto" w:fill="auto"/>
            <w:noWrap/>
            <w:vAlign w:val="center"/>
          </w:tcPr>
          <w:p w14:paraId="32B15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3CB74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E200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C94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DE4AE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F21B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2C93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82B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7E43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EDD2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E95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B5636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98F86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8208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6873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3E66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EB8D5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D98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7C8C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DE2D0B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0.39</w:t>
            </w:r>
          </w:p>
        </w:tc>
        <w:tc>
          <w:tcPr>
            <w:tcW w:w="1116" w:type="dxa"/>
            <w:tcBorders>
              <w:top w:val="nil"/>
              <w:left w:val="nil"/>
              <w:bottom w:val="single" w:color="auto" w:sz="4" w:space="0"/>
              <w:right w:val="single" w:color="auto" w:sz="4" w:space="0"/>
            </w:tcBorders>
            <w:shd w:val="clear" w:color="auto" w:fill="auto"/>
            <w:noWrap/>
            <w:vAlign w:val="center"/>
          </w:tcPr>
          <w:p w14:paraId="05339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6277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CCB9A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1.23</w:t>
            </w:r>
          </w:p>
        </w:tc>
        <w:tc>
          <w:tcPr>
            <w:tcW w:w="1217" w:type="dxa"/>
            <w:tcBorders>
              <w:top w:val="nil"/>
              <w:left w:val="nil"/>
              <w:bottom w:val="single" w:color="auto" w:sz="4" w:space="0"/>
              <w:right w:val="single" w:color="auto" w:sz="4" w:space="0"/>
            </w:tcBorders>
            <w:shd w:val="clear" w:color="auto" w:fill="auto"/>
            <w:noWrap/>
            <w:vAlign w:val="center"/>
          </w:tcPr>
          <w:p w14:paraId="7EB44C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D8163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FDA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A00F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76D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03B0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88DE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F3FC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B48A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5FDF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015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90C3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2FEC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3C9E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C9C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4E58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23FF1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200E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D127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606AA4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0.34</w:t>
            </w:r>
          </w:p>
        </w:tc>
        <w:tc>
          <w:tcPr>
            <w:tcW w:w="1217" w:type="dxa"/>
            <w:tcBorders>
              <w:top w:val="nil"/>
              <w:left w:val="nil"/>
              <w:bottom w:val="single" w:color="auto" w:sz="4" w:space="0"/>
              <w:right w:val="single" w:color="auto" w:sz="4" w:space="0"/>
            </w:tcBorders>
            <w:shd w:val="clear" w:color="auto" w:fill="auto"/>
            <w:noWrap/>
            <w:vAlign w:val="center"/>
          </w:tcPr>
          <w:p w14:paraId="24E69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5A76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98CA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3818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EED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B104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4F9B94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8.13</w:t>
            </w:r>
          </w:p>
        </w:tc>
        <w:tc>
          <w:tcPr>
            <w:tcW w:w="1116" w:type="dxa"/>
            <w:tcBorders>
              <w:top w:val="nil"/>
              <w:left w:val="nil"/>
              <w:bottom w:val="single" w:color="auto" w:sz="4" w:space="0"/>
              <w:right w:val="single" w:color="auto" w:sz="4" w:space="0"/>
            </w:tcBorders>
            <w:shd w:val="clear" w:color="auto" w:fill="auto"/>
            <w:noWrap/>
            <w:vAlign w:val="center"/>
          </w:tcPr>
          <w:p w14:paraId="693EE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81CE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2B82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17221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5786D6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5832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0387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9FC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93F2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4B8C45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1.40</w:t>
            </w:r>
          </w:p>
        </w:tc>
        <w:tc>
          <w:tcPr>
            <w:tcW w:w="1116" w:type="dxa"/>
            <w:tcBorders>
              <w:top w:val="nil"/>
              <w:left w:val="nil"/>
              <w:bottom w:val="single" w:color="auto" w:sz="4" w:space="0"/>
              <w:right w:val="single" w:color="auto" w:sz="4" w:space="0"/>
            </w:tcBorders>
            <w:shd w:val="clear" w:color="auto" w:fill="auto"/>
            <w:noWrap/>
            <w:vAlign w:val="center"/>
          </w:tcPr>
          <w:p w14:paraId="0C271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9B35F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1E402C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0.11</w:t>
            </w:r>
          </w:p>
        </w:tc>
        <w:tc>
          <w:tcPr>
            <w:tcW w:w="1217" w:type="dxa"/>
            <w:tcBorders>
              <w:top w:val="nil"/>
              <w:left w:val="nil"/>
              <w:bottom w:val="single" w:color="auto" w:sz="4" w:space="0"/>
              <w:right w:val="single" w:color="auto" w:sz="4" w:space="0"/>
            </w:tcBorders>
            <w:shd w:val="clear" w:color="auto" w:fill="auto"/>
            <w:noWrap/>
            <w:vAlign w:val="center"/>
          </w:tcPr>
          <w:p w14:paraId="20596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BD47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D240E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BD6C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F63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2303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58DC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2E2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5633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2907F8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0.59</w:t>
            </w:r>
          </w:p>
        </w:tc>
        <w:tc>
          <w:tcPr>
            <w:tcW w:w="1217" w:type="dxa"/>
            <w:tcBorders>
              <w:top w:val="nil"/>
              <w:left w:val="nil"/>
              <w:bottom w:val="single" w:color="auto" w:sz="4" w:space="0"/>
              <w:right w:val="single" w:color="auto" w:sz="4" w:space="0"/>
            </w:tcBorders>
            <w:shd w:val="clear" w:color="auto" w:fill="auto"/>
            <w:noWrap/>
            <w:vAlign w:val="center"/>
          </w:tcPr>
          <w:p w14:paraId="204052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BF5F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A83E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3606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CC60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BB2BE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27B6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36D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89E5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C2D0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818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6E28D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5980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E7A3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42E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81C7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EC68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574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E1E1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511C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D77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B760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DFE7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0BCB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4FCB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3329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1DC5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F8936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1BF8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511000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23C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62D5F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B9BE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F4A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EB3F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13DF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BFA012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1.20</w:t>
            </w:r>
          </w:p>
        </w:tc>
        <w:tc>
          <w:tcPr>
            <w:tcW w:w="1116" w:type="dxa"/>
            <w:tcBorders>
              <w:top w:val="nil"/>
              <w:left w:val="nil"/>
              <w:bottom w:val="single" w:color="auto" w:sz="4" w:space="0"/>
              <w:right w:val="single" w:color="auto" w:sz="4" w:space="0"/>
            </w:tcBorders>
            <w:shd w:val="clear" w:color="auto" w:fill="auto"/>
            <w:noWrap/>
            <w:vAlign w:val="center"/>
          </w:tcPr>
          <w:p w14:paraId="6C47AB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EB4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A2B4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4C1A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FDDF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B490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0CE9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F657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0B75E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0BC9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BD3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522C6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D16FBA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1.61</w:t>
            </w:r>
          </w:p>
        </w:tc>
        <w:tc>
          <w:tcPr>
            <w:tcW w:w="1217" w:type="dxa"/>
            <w:tcBorders>
              <w:top w:val="nil"/>
              <w:left w:val="nil"/>
              <w:bottom w:val="single" w:color="auto" w:sz="4" w:space="0"/>
              <w:right w:val="single" w:color="auto" w:sz="4" w:space="0"/>
            </w:tcBorders>
            <w:shd w:val="clear" w:color="auto" w:fill="auto"/>
            <w:noWrap/>
            <w:vAlign w:val="center"/>
          </w:tcPr>
          <w:p w14:paraId="3B629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DAA0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F9835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EEEF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EAAA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947A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FF0C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A1B6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C90ED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F37BDA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19.57</w:t>
            </w:r>
          </w:p>
        </w:tc>
        <w:tc>
          <w:tcPr>
            <w:tcW w:w="1217" w:type="dxa"/>
            <w:tcBorders>
              <w:top w:val="nil"/>
              <w:left w:val="nil"/>
              <w:bottom w:val="single" w:color="auto" w:sz="4" w:space="0"/>
              <w:right w:val="single" w:color="auto" w:sz="4" w:space="0"/>
            </w:tcBorders>
            <w:shd w:val="clear" w:color="auto" w:fill="auto"/>
            <w:noWrap/>
            <w:vAlign w:val="center"/>
          </w:tcPr>
          <w:p w14:paraId="2BFB85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1DFE6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2DB63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E4A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3FD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BFCB7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5CBF4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0ED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29F9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7C4041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2.65</w:t>
            </w:r>
          </w:p>
        </w:tc>
        <w:tc>
          <w:tcPr>
            <w:tcW w:w="1217" w:type="dxa"/>
            <w:tcBorders>
              <w:top w:val="nil"/>
              <w:left w:val="nil"/>
              <w:bottom w:val="single" w:color="auto" w:sz="4" w:space="0"/>
              <w:right w:val="single" w:color="auto" w:sz="4" w:space="0"/>
            </w:tcBorders>
            <w:shd w:val="clear" w:color="auto" w:fill="auto"/>
            <w:noWrap/>
            <w:vAlign w:val="center"/>
          </w:tcPr>
          <w:p w14:paraId="64945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8589E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81F5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3525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E5A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B2CE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14FA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0C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91CBE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BE9EFA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14:paraId="603C3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0931B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4AB0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E73463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39BB8B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AB4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113C19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27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D66083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194D9B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0DC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725A88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B3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42B5E8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D881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E5E5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F36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AA66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0C9D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E5A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FFBC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560C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62A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678F9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0B9D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EF95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814D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07EA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55182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3AF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75777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C60C2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14:paraId="1CCCC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1B858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70C64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575B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428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FFF35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2F400E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0.20</w:t>
            </w:r>
          </w:p>
        </w:tc>
        <w:tc>
          <w:tcPr>
            <w:tcW w:w="1116" w:type="dxa"/>
            <w:tcBorders>
              <w:top w:val="nil"/>
              <w:left w:val="nil"/>
              <w:bottom w:val="single" w:color="auto" w:sz="4" w:space="0"/>
              <w:right w:val="single" w:color="auto" w:sz="4" w:space="0"/>
            </w:tcBorders>
            <w:shd w:val="clear" w:color="auto" w:fill="auto"/>
            <w:noWrap/>
            <w:vAlign w:val="center"/>
          </w:tcPr>
          <w:p w14:paraId="03EA61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4655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A3352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D4670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1BAFAE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E392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18E5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B121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25A48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6DEA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A81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E797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20B3D8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0.30</w:t>
            </w:r>
          </w:p>
        </w:tc>
        <w:tc>
          <w:tcPr>
            <w:tcW w:w="1217" w:type="dxa"/>
            <w:tcBorders>
              <w:top w:val="nil"/>
              <w:left w:val="nil"/>
              <w:bottom w:val="single" w:color="auto" w:sz="4" w:space="0"/>
              <w:right w:val="single" w:color="auto" w:sz="4" w:space="0"/>
            </w:tcBorders>
            <w:shd w:val="clear" w:color="auto" w:fill="auto"/>
            <w:noWrap/>
            <w:vAlign w:val="center"/>
          </w:tcPr>
          <w:p w14:paraId="773AB10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AC1DEB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62AC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DC644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5C67D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2B1131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77.59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EDB7C9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B94D07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32.26</w:t>
            </w:r>
          </w:p>
        </w:tc>
      </w:tr>
    </w:tbl>
    <w:p w14:paraId="089DDB4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09B191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5A8560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DC251A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0378DF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9B9041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391113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B0D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A10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CF9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C54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442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CF3B30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42B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153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825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0B3C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9FE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6A0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3CD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5019D">
            <w:pPr>
              <w:widowControl/>
              <w:jc w:val="center"/>
              <w:rPr>
                <w:rFonts w:ascii="Times New Roman" w:hAnsi="Times New Roman" w:eastAsia="仿宋_GB2312" w:cs="Times New Roman"/>
                <w:color w:val="000000"/>
                <w:sz w:val="24"/>
                <w:szCs w:val="24"/>
              </w:rPr>
            </w:pPr>
          </w:p>
        </w:tc>
      </w:tr>
      <w:tr w14:paraId="15352EE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F135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FF5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4019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6B96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61B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7B86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5C15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6E44F">
            <w:pPr>
              <w:jc w:val="center"/>
              <w:rPr>
                <w:rFonts w:ascii="Times New Roman" w:hAnsi="Times New Roman" w:eastAsia="仿宋_GB2312" w:cs="Times New Roman"/>
                <w:color w:val="000000"/>
                <w:sz w:val="24"/>
                <w:szCs w:val="24"/>
              </w:rPr>
            </w:pPr>
          </w:p>
        </w:tc>
      </w:tr>
      <w:tr w14:paraId="64AB7C3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52BF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5D50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2B5D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35B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DC11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A594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191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D9BC7">
            <w:pPr>
              <w:jc w:val="center"/>
              <w:rPr>
                <w:rFonts w:ascii="Times New Roman" w:hAnsi="Times New Roman" w:eastAsia="仿宋_GB2312" w:cs="Times New Roman"/>
                <w:color w:val="000000"/>
                <w:sz w:val="24"/>
                <w:szCs w:val="24"/>
              </w:rPr>
            </w:pPr>
          </w:p>
        </w:tc>
      </w:tr>
      <w:tr w14:paraId="5BF7452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4BF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D8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F6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14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5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00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B7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EF003F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F9E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640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B52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231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6D1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220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C1D3">
            <w:pPr>
              <w:jc w:val="center"/>
              <w:rPr>
                <w:rFonts w:ascii="Times New Roman" w:hAnsi="Times New Roman" w:eastAsia="仿宋_GB2312" w:cs="Times New Roman"/>
                <w:color w:val="000000"/>
                <w:sz w:val="24"/>
                <w:szCs w:val="24"/>
              </w:rPr>
            </w:pPr>
          </w:p>
        </w:tc>
      </w:tr>
      <w:tr w14:paraId="489B8E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07F7">
            <w:pPr>
              <w:widowControl/>
              <w:jc w:val="center"/>
              <w:rPr>
                <w:rFonts w:hint="default" w:eastAsia="仿宋_GB2312" w:asciiTheme="minorHAnsi" w:hAnsiTheme="minorHAnsi" w:cstheme="minorBidi"/>
                <w:kern w:val="0"/>
                <w:sz w:val="21"/>
                <w:szCs w:val="21"/>
                <w:u w:val="none"/>
                <w:lang w:val="en-US" w:eastAsia="zh-CN" w:bidi="ar-SA"/>
              </w:rPr>
            </w:pPr>
            <w:r>
              <w:rPr>
                <w:rFonts w:hint="eastAsia" w:eastAsia="仿宋_GB2312"/>
                <w:kern w:val="0"/>
                <w:szCs w:val="21"/>
                <w:u w:val="none"/>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3990">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F4AD">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D5B6">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2601">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8DE7">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B938">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38D3">
            <w:pPr>
              <w:widowControl/>
              <w:jc w:val="left"/>
              <w:rPr>
                <w:rFonts w:eastAsia="仿宋_GB2312" w:asciiTheme="minorHAnsi" w:hAnsiTheme="minorHAnsi" w:cstheme="minorBidi"/>
                <w:kern w:val="0"/>
                <w:sz w:val="21"/>
                <w:szCs w:val="21"/>
                <w:u w:val="none"/>
                <w:lang w:val="en-US" w:eastAsia="zh-CN" w:bidi="ar-SA"/>
              </w:rPr>
            </w:pPr>
            <w:r>
              <w:rPr>
                <w:rFonts w:hint="eastAsia" w:eastAsia="仿宋_GB2312"/>
                <w:kern w:val="0"/>
                <w:szCs w:val="21"/>
                <w:u w:val="none"/>
              </w:rPr>
              <w:t>　</w:t>
            </w:r>
            <w:r>
              <w:rPr>
                <w:rFonts w:hint="eastAsia" w:eastAsia="仿宋_GB2312"/>
                <w:kern w:val="0"/>
                <w:szCs w:val="21"/>
                <w:u w:val="none"/>
                <w:lang w:val="en-US" w:eastAsia="zh-CN"/>
              </w:rPr>
              <w:t>无</w:t>
            </w:r>
          </w:p>
        </w:tc>
      </w:tr>
      <w:tr w14:paraId="43AFCF9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11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FF5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69B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52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98A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BAF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C6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7FB9">
            <w:pPr>
              <w:rPr>
                <w:rFonts w:ascii="Times New Roman" w:hAnsi="Times New Roman" w:eastAsia="仿宋_GB2312" w:cs="Times New Roman"/>
                <w:color w:val="000000"/>
                <w:sz w:val="24"/>
                <w:szCs w:val="24"/>
              </w:rPr>
            </w:pPr>
          </w:p>
        </w:tc>
      </w:tr>
      <w:tr w14:paraId="2F8A1FA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556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317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162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5D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6FA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27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04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8128">
            <w:pPr>
              <w:rPr>
                <w:rFonts w:ascii="Times New Roman" w:hAnsi="Times New Roman" w:eastAsia="仿宋_GB2312" w:cs="Times New Roman"/>
                <w:color w:val="000000"/>
                <w:sz w:val="24"/>
                <w:szCs w:val="24"/>
              </w:rPr>
            </w:pPr>
          </w:p>
        </w:tc>
      </w:tr>
      <w:tr w14:paraId="6B2B54E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B10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1F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30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26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176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2F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CC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2EAC">
            <w:pPr>
              <w:rPr>
                <w:rFonts w:ascii="Times New Roman" w:hAnsi="Times New Roman" w:eastAsia="仿宋_GB2312" w:cs="Times New Roman"/>
                <w:color w:val="000000"/>
                <w:sz w:val="24"/>
                <w:szCs w:val="24"/>
              </w:rPr>
            </w:pPr>
          </w:p>
        </w:tc>
      </w:tr>
      <w:tr w14:paraId="5F1CC9B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1A3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EA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21E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772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C4C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FC9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97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CB7F">
            <w:pPr>
              <w:rPr>
                <w:rFonts w:ascii="Times New Roman" w:hAnsi="Times New Roman" w:eastAsia="仿宋_GB2312" w:cs="Times New Roman"/>
                <w:color w:val="000000"/>
                <w:sz w:val="24"/>
                <w:szCs w:val="24"/>
              </w:rPr>
            </w:pPr>
          </w:p>
        </w:tc>
      </w:tr>
      <w:tr w14:paraId="4E0F108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8F1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C6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494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BDB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58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DA8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2E1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AEE6">
            <w:pPr>
              <w:rPr>
                <w:rFonts w:ascii="Times New Roman" w:hAnsi="Times New Roman" w:eastAsia="仿宋_GB2312" w:cs="Times New Roman"/>
                <w:color w:val="000000"/>
                <w:sz w:val="24"/>
                <w:szCs w:val="24"/>
              </w:rPr>
            </w:pPr>
          </w:p>
        </w:tc>
      </w:tr>
    </w:tbl>
    <w:p w14:paraId="76C8D39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2B21ED3">
      <w:pPr>
        <w:widowControl/>
        <w:spacing w:line="400" w:lineRule="exact"/>
        <w:textAlignment w:val="center"/>
        <w:rPr>
          <w:rFonts w:hint="eastAsia" w:eastAsia="仿宋_GB2312"/>
          <w:kern w:val="0"/>
          <w:szCs w:val="21"/>
          <w:u w:val="none"/>
          <w:lang w:eastAsia="zh-CN"/>
        </w:rPr>
      </w:pPr>
      <w:r>
        <w:rPr>
          <w:rFonts w:hint="eastAsia" w:eastAsia="仿宋_GB2312"/>
          <w:kern w:val="0"/>
          <w:szCs w:val="21"/>
          <w:u w:val="none"/>
          <w:lang w:val="en-US" w:eastAsia="zh-CN"/>
        </w:rPr>
        <w:t>蓝山县妇女联合会</w:t>
      </w:r>
      <w:r>
        <w:rPr>
          <w:rFonts w:hint="eastAsia" w:eastAsia="仿宋_GB2312"/>
          <w:kern w:val="0"/>
          <w:szCs w:val="21"/>
          <w:u w:val="none"/>
        </w:rPr>
        <w:t>没有政府性基金收入，也没有使用政府性基金安排的支出，故本表无数据</w:t>
      </w:r>
      <w:r>
        <w:rPr>
          <w:rFonts w:hint="eastAsia" w:eastAsia="仿宋_GB2312"/>
          <w:kern w:val="0"/>
          <w:szCs w:val="21"/>
          <w:u w:val="none"/>
          <w:lang w:eastAsia="zh-CN"/>
        </w:rPr>
        <w:t>。</w:t>
      </w:r>
    </w:p>
    <w:p w14:paraId="5791B5DB">
      <w:pPr>
        <w:widowControl/>
        <w:jc w:val="center"/>
        <w:rPr>
          <w:rFonts w:ascii="Times New Roman" w:hAnsi="Times New Roman" w:eastAsia="方正小标宋_GBK" w:cs="Times New Roman"/>
          <w:color w:val="000000"/>
          <w:kern w:val="0"/>
          <w:sz w:val="36"/>
          <w:szCs w:val="36"/>
        </w:rPr>
      </w:pPr>
    </w:p>
    <w:p w14:paraId="70982988">
      <w:pPr>
        <w:pStyle w:val="8"/>
        <w:rPr>
          <w:rFonts w:ascii="Times New Roman" w:hAnsi="Times New Roman" w:eastAsia="方正小标宋_GBK" w:cs="Times New Roman"/>
          <w:color w:val="000000"/>
          <w:kern w:val="0"/>
          <w:sz w:val="36"/>
          <w:szCs w:val="36"/>
        </w:rPr>
      </w:pPr>
    </w:p>
    <w:p w14:paraId="1923BFB9">
      <w:pPr>
        <w:pStyle w:val="4"/>
      </w:pPr>
    </w:p>
    <w:p w14:paraId="29E9B69C">
      <w:pPr>
        <w:widowControl/>
        <w:spacing w:line="400" w:lineRule="exact"/>
        <w:textAlignment w:val="center"/>
        <w:rPr>
          <w:rFonts w:ascii="Times New Roman" w:hAnsi="Times New Roman" w:eastAsia="黑体" w:cs="Times New Roman"/>
          <w:color w:val="000000"/>
          <w:kern w:val="0"/>
          <w:sz w:val="36"/>
          <w:szCs w:val="36"/>
          <w:lang w:bidi="ar"/>
        </w:rPr>
      </w:pPr>
    </w:p>
    <w:p w14:paraId="7E1382CB">
      <w:pPr>
        <w:pStyle w:val="8"/>
        <w:rPr>
          <w:rFonts w:ascii="Times New Roman" w:hAnsi="Times New Roman" w:eastAsia="黑体" w:cs="Times New Roman"/>
          <w:color w:val="000000"/>
          <w:kern w:val="0"/>
          <w:sz w:val="36"/>
          <w:szCs w:val="36"/>
          <w:lang w:bidi="ar"/>
        </w:rPr>
      </w:pPr>
    </w:p>
    <w:p w14:paraId="1BC0106E">
      <w:pPr>
        <w:pStyle w:val="4"/>
      </w:pPr>
    </w:p>
    <w:p w14:paraId="2909787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62166C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3246D5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0DC4762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636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52D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99560D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F66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CA0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A42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44F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317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19BDBD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FC09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9FEB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0DB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D811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E9E82">
            <w:pPr>
              <w:jc w:val="center"/>
              <w:rPr>
                <w:rFonts w:ascii="Times New Roman" w:hAnsi="Times New Roman" w:eastAsia="仿宋_GB2312" w:cs="Times New Roman"/>
                <w:color w:val="000000"/>
                <w:sz w:val="24"/>
                <w:szCs w:val="24"/>
              </w:rPr>
            </w:pPr>
          </w:p>
        </w:tc>
      </w:tr>
      <w:tr w14:paraId="4EA8368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1430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D141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E07F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833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FB7C5">
            <w:pPr>
              <w:jc w:val="center"/>
              <w:rPr>
                <w:rFonts w:ascii="Times New Roman" w:hAnsi="Times New Roman" w:eastAsia="仿宋_GB2312" w:cs="Times New Roman"/>
                <w:color w:val="000000"/>
                <w:sz w:val="24"/>
                <w:szCs w:val="24"/>
              </w:rPr>
            </w:pPr>
          </w:p>
        </w:tc>
      </w:tr>
      <w:tr w14:paraId="00DC4C3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974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34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1D3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6F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7499E8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0CB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2B9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CA5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290A6">
            <w:pPr>
              <w:jc w:val="center"/>
              <w:rPr>
                <w:rFonts w:ascii="Times New Roman" w:hAnsi="Times New Roman" w:eastAsia="仿宋_GB2312" w:cs="Times New Roman"/>
                <w:color w:val="000000"/>
                <w:sz w:val="24"/>
                <w:szCs w:val="24"/>
              </w:rPr>
            </w:pPr>
          </w:p>
        </w:tc>
      </w:tr>
      <w:tr w14:paraId="79D8262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9161">
            <w:pPr>
              <w:widowControl/>
              <w:jc w:val="center"/>
              <w:rPr>
                <w:rFonts w:hint="eastAsia" w:ascii="Times New Roman" w:hAnsi="Times New Roman" w:eastAsia="仿宋_GB2312" w:cs="Times New Roman"/>
                <w:kern w:val="0"/>
                <w:sz w:val="21"/>
                <w:szCs w:val="21"/>
                <w:u w:val="none"/>
                <w:lang w:val="en-US" w:eastAsia="zh-CN" w:bidi="ar-SA"/>
              </w:rPr>
            </w:pPr>
            <w:r>
              <w:rPr>
                <w:rFonts w:hint="eastAsia" w:eastAsia="仿宋_GB2312"/>
                <w:kern w:val="0"/>
                <w:szCs w:val="21"/>
                <w:u w:val="none"/>
                <w:lang w:val="en-US" w:eastAsia="zh-CN"/>
              </w:rPr>
              <w:t>无</w:t>
            </w:r>
            <w:r>
              <w:rPr>
                <w:rFonts w:hint="eastAsia" w:ascii="Times New Roman" w:hAnsi="Times New Roman" w:eastAsia="仿宋_GB2312" w:cs="Times New Roman"/>
                <w:kern w:val="0"/>
                <w:szCs w:val="21"/>
                <w:u w:val="none"/>
              </w:rPr>
              <w:t>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F179">
            <w:pPr>
              <w:widowControl/>
              <w:jc w:val="center"/>
              <w:rPr>
                <w:rFonts w:hint="eastAsia" w:ascii="Times New Roman" w:hAnsi="Times New Roman" w:eastAsia="仿宋_GB2312" w:cs="Times New Roman"/>
                <w:kern w:val="0"/>
                <w:sz w:val="21"/>
                <w:szCs w:val="21"/>
                <w:u w:val="none"/>
                <w:lang w:val="en-US" w:eastAsia="zh-CN" w:bidi="ar-SA"/>
              </w:rPr>
            </w:pPr>
            <w:r>
              <w:rPr>
                <w:rFonts w:hint="eastAsia" w:ascii="Times New Roman" w:hAnsi="Times New Roman" w:eastAsia="仿宋_GB2312" w:cs="Times New Roman"/>
                <w:kern w:val="0"/>
                <w:szCs w:val="21"/>
                <w:u w:val="none"/>
              </w:rPr>
              <w:t>　</w:t>
            </w:r>
            <w:r>
              <w:rPr>
                <w:rFonts w:hint="eastAsia" w:eastAsia="仿宋_GB2312"/>
                <w:kern w:val="0"/>
                <w:szCs w:val="21"/>
                <w:u w:val="none"/>
                <w:lang w:val="en-US" w:eastAsia="zh-CN"/>
              </w:rPr>
              <w:t>无</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EF7A">
            <w:pPr>
              <w:widowControl/>
              <w:jc w:val="center"/>
              <w:rPr>
                <w:rFonts w:hint="eastAsia" w:ascii="Times New Roman" w:hAnsi="Times New Roman" w:eastAsia="仿宋_GB2312" w:cs="Times New Roman"/>
                <w:kern w:val="0"/>
                <w:sz w:val="21"/>
                <w:szCs w:val="21"/>
                <w:u w:val="none"/>
                <w:lang w:val="en-US" w:eastAsia="zh-CN" w:bidi="ar-SA"/>
              </w:rPr>
            </w:pPr>
            <w:r>
              <w:rPr>
                <w:rFonts w:hint="eastAsia" w:ascii="Times New Roman" w:hAnsi="Times New Roman" w:eastAsia="仿宋_GB2312" w:cs="Times New Roman"/>
                <w:kern w:val="0"/>
                <w:szCs w:val="21"/>
                <w:u w:val="none"/>
              </w:rPr>
              <w:t>　</w:t>
            </w:r>
            <w:r>
              <w:rPr>
                <w:rFonts w:hint="eastAsia" w:eastAsia="仿宋_GB2312"/>
                <w:kern w:val="0"/>
                <w:szCs w:val="21"/>
                <w:u w:val="none"/>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BA6D">
            <w:pPr>
              <w:widowControl/>
              <w:jc w:val="center"/>
              <w:rPr>
                <w:rFonts w:hint="eastAsia" w:ascii="Times New Roman" w:hAnsi="Times New Roman" w:eastAsia="仿宋_GB2312" w:cs="Times New Roman"/>
                <w:kern w:val="0"/>
                <w:sz w:val="21"/>
                <w:szCs w:val="21"/>
                <w:u w:val="none"/>
                <w:lang w:val="en-US" w:eastAsia="zh-CN" w:bidi="ar-SA"/>
              </w:rPr>
            </w:pPr>
            <w:r>
              <w:rPr>
                <w:rFonts w:hint="eastAsia" w:ascii="Times New Roman" w:hAnsi="Times New Roman" w:eastAsia="仿宋_GB2312" w:cs="Times New Roman"/>
                <w:kern w:val="0"/>
                <w:szCs w:val="21"/>
                <w:u w:val="none"/>
              </w:rPr>
              <w:t>　</w:t>
            </w:r>
            <w:r>
              <w:rPr>
                <w:rFonts w:hint="eastAsia" w:eastAsia="仿宋_GB2312"/>
                <w:kern w:val="0"/>
                <w:szCs w:val="21"/>
                <w:u w:val="none"/>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5FFF6">
            <w:pPr>
              <w:widowControl/>
              <w:jc w:val="center"/>
              <w:rPr>
                <w:rFonts w:hint="eastAsia" w:ascii="Times New Roman" w:hAnsi="Times New Roman" w:eastAsia="仿宋_GB2312" w:cs="Times New Roman"/>
                <w:kern w:val="0"/>
                <w:sz w:val="21"/>
                <w:szCs w:val="21"/>
                <w:u w:val="none"/>
                <w:lang w:val="en-US" w:eastAsia="zh-CN" w:bidi="ar-SA"/>
              </w:rPr>
            </w:pPr>
            <w:r>
              <w:rPr>
                <w:rFonts w:hint="eastAsia" w:ascii="Times New Roman" w:hAnsi="Times New Roman" w:eastAsia="仿宋_GB2312" w:cs="Times New Roman"/>
                <w:kern w:val="0"/>
                <w:szCs w:val="21"/>
                <w:u w:val="none"/>
              </w:rPr>
              <w:t>　</w:t>
            </w:r>
            <w:r>
              <w:rPr>
                <w:rFonts w:hint="eastAsia" w:eastAsia="仿宋_GB2312"/>
                <w:kern w:val="0"/>
                <w:szCs w:val="21"/>
                <w:u w:val="none"/>
                <w:lang w:val="en-US" w:eastAsia="zh-CN"/>
              </w:rPr>
              <w:t>无</w:t>
            </w:r>
          </w:p>
        </w:tc>
      </w:tr>
      <w:tr w14:paraId="2D7FA25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FC36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AE98">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B745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A30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1B16">
            <w:pPr>
              <w:rPr>
                <w:rFonts w:ascii="Times New Roman" w:hAnsi="Times New Roman" w:eastAsia="仿宋_GB2312" w:cs="Times New Roman"/>
                <w:color w:val="000000"/>
                <w:sz w:val="24"/>
                <w:szCs w:val="24"/>
              </w:rPr>
            </w:pPr>
          </w:p>
        </w:tc>
      </w:tr>
      <w:tr w14:paraId="0DA6288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F5D7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1A3E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851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416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41E6">
            <w:pPr>
              <w:rPr>
                <w:rFonts w:ascii="Times New Roman" w:hAnsi="Times New Roman" w:eastAsia="宋体" w:cs="Times New Roman"/>
                <w:color w:val="000000"/>
                <w:sz w:val="24"/>
                <w:szCs w:val="24"/>
              </w:rPr>
            </w:pPr>
          </w:p>
        </w:tc>
      </w:tr>
      <w:tr w14:paraId="3F3F843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3C1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1D5C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AF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96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97EE">
            <w:pPr>
              <w:rPr>
                <w:rFonts w:ascii="Times New Roman" w:hAnsi="Times New Roman" w:eastAsia="宋体" w:cs="Times New Roman"/>
                <w:color w:val="000000"/>
                <w:sz w:val="24"/>
                <w:szCs w:val="24"/>
              </w:rPr>
            </w:pPr>
          </w:p>
        </w:tc>
      </w:tr>
      <w:tr w14:paraId="69C7EBC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734E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DC1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D2C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7CA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DFFE">
            <w:pPr>
              <w:rPr>
                <w:rFonts w:ascii="Times New Roman" w:hAnsi="Times New Roman" w:eastAsia="宋体" w:cs="Times New Roman"/>
                <w:color w:val="000000"/>
                <w:sz w:val="24"/>
                <w:szCs w:val="24"/>
              </w:rPr>
            </w:pPr>
          </w:p>
        </w:tc>
      </w:tr>
      <w:tr w14:paraId="32DCEB8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F61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23E3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54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8A4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FA6F">
            <w:pPr>
              <w:rPr>
                <w:rFonts w:ascii="Times New Roman" w:hAnsi="Times New Roman" w:eastAsia="宋体" w:cs="Times New Roman"/>
                <w:color w:val="000000"/>
                <w:sz w:val="24"/>
                <w:szCs w:val="24"/>
              </w:rPr>
            </w:pPr>
          </w:p>
        </w:tc>
      </w:tr>
    </w:tbl>
    <w:p w14:paraId="2670E59A">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C237763">
      <w:pPr>
        <w:widowControl/>
        <w:jc w:val="both"/>
        <w:rPr>
          <w:rFonts w:ascii="Times New Roman" w:hAnsi="Times New Roman" w:eastAsia="方正小标宋_GBK" w:cs="Times New Roman"/>
          <w:color w:val="000000"/>
          <w:kern w:val="0"/>
          <w:sz w:val="36"/>
          <w:szCs w:val="36"/>
        </w:rPr>
      </w:pPr>
      <w:r>
        <w:rPr>
          <w:rFonts w:hint="eastAsia" w:eastAsia="仿宋_GB2312" w:cs="Times New Roman"/>
          <w:kern w:val="0"/>
          <w:szCs w:val="21"/>
          <w:u w:val="none"/>
          <w:lang w:val="en-US" w:eastAsia="zh-CN"/>
        </w:rPr>
        <w:t>蓝山县妇女联合会无</w:t>
      </w:r>
      <w:r>
        <w:rPr>
          <w:rFonts w:hint="eastAsia" w:ascii="Times New Roman" w:hAnsi="Times New Roman" w:eastAsia="仿宋_GB2312" w:cs="Times New Roman"/>
          <w:kern w:val="0"/>
          <w:szCs w:val="21"/>
          <w:u w:val="none"/>
        </w:rPr>
        <w:t>国有资本经营预算财政拨款支出</w:t>
      </w:r>
      <w:r>
        <w:rPr>
          <w:rFonts w:hint="eastAsia" w:eastAsia="仿宋_GB2312" w:cs="Times New Roman"/>
          <w:kern w:val="0"/>
          <w:szCs w:val="21"/>
          <w:u w:val="none"/>
          <w:lang w:eastAsia="zh-CN"/>
        </w:rPr>
        <w:t>，</w:t>
      </w:r>
      <w:r>
        <w:rPr>
          <w:rFonts w:hint="eastAsia" w:eastAsia="仿宋_GB2312" w:cs="Times New Roman"/>
          <w:kern w:val="0"/>
          <w:szCs w:val="21"/>
          <w:u w:val="none"/>
          <w:lang w:val="en-US" w:eastAsia="zh-CN"/>
        </w:rPr>
        <w:t>故此表无数据。</w:t>
      </w:r>
    </w:p>
    <w:p w14:paraId="49B99EAE">
      <w:pPr>
        <w:widowControl/>
        <w:jc w:val="center"/>
        <w:rPr>
          <w:rFonts w:ascii="Times New Roman" w:hAnsi="Times New Roman" w:eastAsia="方正小标宋_GBK" w:cs="Times New Roman"/>
          <w:color w:val="000000"/>
          <w:kern w:val="0"/>
          <w:sz w:val="36"/>
          <w:szCs w:val="36"/>
        </w:rPr>
      </w:pPr>
    </w:p>
    <w:p w14:paraId="079E3514">
      <w:pPr>
        <w:pStyle w:val="8"/>
        <w:spacing w:line="400" w:lineRule="exact"/>
        <w:rPr>
          <w:rFonts w:ascii="Times New Roman" w:hAnsi="Times New Roman" w:eastAsia="华文中宋" w:cs="Times New Roman"/>
          <w:color w:val="000000"/>
          <w:kern w:val="0"/>
          <w:sz w:val="32"/>
          <w:szCs w:val="32"/>
          <w:lang w:bidi="ar"/>
        </w:rPr>
      </w:pPr>
    </w:p>
    <w:p w14:paraId="3D8CB16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5E8E84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3CCA6B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C03669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蓝山县妇女联合会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1A786D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292D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A75D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8435D4A">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A09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B32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FCE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76B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9CA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2DB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F60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E2B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5FD3B9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A0D4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7BF3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2D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F2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0C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5B74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3712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1477">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12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85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B4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94F67">
            <w:pPr>
              <w:jc w:val="center"/>
              <w:rPr>
                <w:rFonts w:ascii="Times New Roman" w:hAnsi="Times New Roman" w:eastAsia="仿宋_GB2312" w:cs="Times New Roman"/>
                <w:color w:val="000000"/>
                <w:sz w:val="22"/>
              </w:rPr>
            </w:pPr>
          </w:p>
        </w:tc>
      </w:tr>
      <w:tr w14:paraId="62B1020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F3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6E1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20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04E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662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DF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41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F1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76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D66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2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2F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1AE09E1">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658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FAB9">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B9B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ED55">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24A06">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C990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FFD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F8B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A8B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1B8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4DDAA">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66B7">
            <w:pPr>
              <w:rPr>
                <w:rFonts w:ascii="Times New Roman" w:hAnsi="Times New Roman" w:eastAsia="仿宋_GB2312" w:cs="Times New Roman"/>
                <w:color w:val="000000"/>
                <w:sz w:val="22"/>
              </w:rPr>
            </w:pPr>
          </w:p>
        </w:tc>
      </w:tr>
    </w:tbl>
    <w:p w14:paraId="7EDE29E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414A57F">
      <w:pPr>
        <w:autoSpaceDE w:val="0"/>
        <w:autoSpaceDN w:val="0"/>
        <w:adjustRightInd w:val="0"/>
        <w:ind w:left="315" w:leftChars="150"/>
        <w:jc w:val="left"/>
        <w:rPr>
          <w:rFonts w:ascii="Times New Roman" w:hAnsi="Times New Roman" w:eastAsia="宋体" w:cs="Times New Roman"/>
          <w:kern w:val="0"/>
          <w:sz w:val="24"/>
          <w:szCs w:val="24"/>
        </w:rPr>
      </w:pPr>
    </w:p>
    <w:p w14:paraId="5AAEA0C7">
      <w:pPr>
        <w:autoSpaceDE w:val="0"/>
        <w:autoSpaceDN w:val="0"/>
        <w:adjustRightInd w:val="0"/>
        <w:ind w:left="315" w:leftChars="150"/>
        <w:jc w:val="left"/>
        <w:rPr>
          <w:rFonts w:ascii="Times New Roman" w:hAnsi="Times New Roman" w:eastAsia="宋体" w:cs="Times New Roman"/>
          <w:kern w:val="0"/>
          <w:sz w:val="24"/>
          <w:szCs w:val="24"/>
        </w:rPr>
      </w:pPr>
    </w:p>
    <w:p w14:paraId="1156B57A">
      <w:pPr>
        <w:autoSpaceDE w:val="0"/>
        <w:autoSpaceDN w:val="0"/>
        <w:adjustRightInd w:val="0"/>
        <w:ind w:left="315" w:leftChars="150"/>
        <w:jc w:val="left"/>
        <w:rPr>
          <w:rFonts w:ascii="Times New Roman" w:hAnsi="Times New Roman" w:eastAsia="宋体" w:cs="Times New Roman"/>
          <w:kern w:val="0"/>
          <w:sz w:val="24"/>
          <w:szCs w:val="24"/>
        </w:rPr>
      </w:pPr>
    </w:p>
    <w:p w14:paraId="752DC2B2">
      <w:pPr>
        <w:autoSpaceDE w:val="0"/>
        <w:autoSpaceDN w:val="0"/>
        <w:adjustRightInd w:val="0"/>
        <w:ind w:left="315" w:leftChars="150"/>
        <w:jc w:val="left"/>
        <w:rPr>
          <w:rFonts w:ascii="Times New Roman" w:hAnsi="Times New Roman" w:eastAsia="宋体" w:cs="Times New Roman"/>
          <w:kern w:val="0"/>
          <w:sz w:val="24"/>
          <w:szCs w:val="24"/>
        </w:rPr>
      </w:pPr>
    </w:p>
    <w:p w14:paraId="7DC14A6D">
      <w:pPr>
        <w:autoSpaceDE w:val="0"/>
        <w:autoSpaceDN w:val="0"/>
        <w:adjustRightInd w:val="0"/>
        <w:ind w:left="315" w:leftChars="150"/>
        <w:jc w:val="left"/>
        <w:rPr>
          <w:rFonts w:ascii="Times New Roman" w:hAnsi="Times New Roman" w:eastAsia="宋体" w:cs="Times New Roman"/>
          <w:kern w:val="0"/>
          <w:sz w:val="24"/>
          <w:szCs w:val="24"/>
        </w:rPr>
      </w:pPr>
    </w:p>
    <w:p w14:paraId="0C1F5892">
      <w:pPr>
        <w:widowControl/>
        <w:rPr>
          <w:rFonts w:ascii="Times New Roman" w:hAnsi="Times New Roman" w:cs="Times New Roman"/>
          <w:sz w:val="72"/>
          <w:szCs w:val="72"/>
        </w:rPr>
        <w:sectPr>
          <w:pgSz w:w="16838" w:h="11906" w:orient="landscape"/>
          <w:pgMar w:top="334" w:right="1417" w:bottom="908" w:left="1417" w:header="851" w:footer="992" w:gutter="0"/>
          <w:cols w:space="425" w:num="1"/>
          <w:docGrid w:type="lines" w:linePitch="312" w:charSpace="0"/>
        </w:sectPr>
      </w:pPr>
      <w:r>
        <w:rPr>
          <w:rFonts w:ascii="Times New Roman" w:hAnsi="Times New Roman" w:eastAsia="黑体" w:cs="Times New Roman"/>
          <w:szCs w:val="21"/>
        </w:rPr>
        <w:br w:type="page"/>
      </w:r>
    </w:p>
    <w:p w14:paraId="76975A49">
      <w:pPr>
        <w:pStyle w:val="13"/>
        <w:rPr>
          <w:rFonts w:ascii="Times New Roman" w:hAnsi="Times New Roman" w:cs="Times New Roman"/>
          <w:sz w:val="72"/>
          <w:szCs w:val="72"/>
        </w:rPr>
      </w:pPr>
    </w:p>
    <w:p w14:paraId="15247229">
      <w:pPr>
        <w:pStyle w:val="13"/>
        <w:rPr>
          <w:rFonts w:ascii="Times New Roman" w:hAnsi="Times New Roman" w:cs="Times New Roman"/>
          <w:sz w:val="72"/>
          <w:szCs w:val="72"/>
        </w:rPr>
      </w:pPr>
    </w:p>
    <w:p w14:paraId="602539AD">
      <w:pPr>
        <w:pStyle w:val="13"/>
        <w:rPr>
          <w:rFonts w:ascii="Times New Roman" w:hAnsi="Times New Roman" w:cs="Times New Roman"/>
          <w:sz w:val="72"/>
          <w:szCs w:val="72"/>
        </w:rPr>
      </w:pPr>
    </w:p>
    <w:p w14:paraId="75AB8A1F">
      <w:pPr>
        <w:pStyle w:val="13"/>
        <w:jc w:val="center"/>
        <w:rPr>
          <w:rFonts w:ascii="Times New Roman" w:hAnsi="Times New Roman" w:cs="Times New Roman"/>
          <w:sz w:val="72"/>
          <w:szCs w:val="72"/>
        </w:rPr>
      </w:pPr>
    </w:p>
    <w:p w14:paraId="4366E02D">
      <w:pPr>
        <w:pStyle w:val="13"/>
        <w:jc w:val="center"/>
        <w:rPr>
          <w:rFonts w:ascii="Times New Roman" w:hAnsi="Times New Roman" w:eastAsia="方正小标宋_GBK" w:cs="Times New Roman"/>
          <w:sz w:val="72"/>
          <w:szCs w:val="72"/>
        </w:rPr>
      </w:pPr>
    </w:p>
    <w:p w14:paraId="2113DE2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1A9FC6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1D0AB4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77B457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E2A51D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9.34</w:t>
      </w:r>
      <w:r>
        <w:rPr>
          <w:rFonts w:ascii="Times New Roman" w:hAnsi="Times New Roman" w:eastAsia="仿宋_GB2312" w:cs="Times New Roman"/>
          <w:sz w:val="32"/>
          <w:szCs w:val="32"/>
        </w:rPr>
        <w:t>%，主要是因为主要是因为</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lang w:eastAsia="zh-CN"/>
        </w:rPr>
        <w:t>贯彻落实党政机关习惯过紧日子有关要求，厉行节约办一切事业，严控支出，进一步优化支出结构，持续压降“三公”经费、办公经费、会议培训等行政开支。同时坚持有保有压，优化支出结构，提高资金使用效率。</w:t>
      </w:r>
    </w:p>
    <w:p w14:paraId="6F1C8B6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172F1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32716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17FD6F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109.85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87.64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15.49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12.36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E5030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AD03E1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52B3D8F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D3DDFF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B266D5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本年度支出减少。</w:t>
      </w:r>
    </w:p>
    <w:p w14:paraId="5BF31B4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19A58A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114.23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91.14</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社会保障和就业（类）支出7.63万元，占6.09%；卫生健康（类）支出3.48万元，占2.77%。</w:t>
      </w:r>
    </w:p>
    <w:p w14:paraId="771AA18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4B6845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77.17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162.42</w:t>
      </w:r>
      <w:r>
        <w:rPr>
          <w:rFonts w:ascii="Times New Roman" w:hAnsi="Times New Roman" w:eastAsia="仿宋_GB2312" w:cs="Times New Roman"/>
          <w:sz w:val="32"/>
          <w:szCs w:val="32"/>
        </w:rPr>
        <w:t>%，其中：</w:t>
      </w:r>
    </w:p>
    <w:p w14:paraId="6149AD7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1A910D0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136.75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增加了活动开支，如：</w:t>
      </w:r>
      <w:r>
        <w:rPr>
          <w:rFonts w:hint="eastAsia" w:ascii="Times New Roman" w:hAnsi="Times New Roman" w:eastAsia="仿宋_GB2312" w:cs="Times New Roman"/>
          <w:sz w:val="32"/>
          <w:szCs w:val="32"/>
          <w:lang w:val="en-US" w:eastAsia="zh-CN"/>
        </w:rPr>
        <w:t>县第十三届妇女代表大会等活动照片，支出增加。</w:t>
      </w:r>
    </w:p>
    <w:p w14:paraId="04641CD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252C9044">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23.19</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决算数小于年初预算数的主要原因是该科目</w:t>
      </w:r>
      <w:r>
        <w:rPr>
          <w:rFonts w:hint="eastAsia" w:ascii="Times New Roman" w:hAnsi="Times New Roman" w:eastAsia="仿宋_GB2312" w:cs="Times New Roman"/>
          <w:sz w:val="32"/>
          <w:szCs w:val="32"/>
        </w:rPr>
        <w:t>行政运行</w:t>
      </w:r>
      <w:r>
        <w:rPr>
          <w:rFonts w:hint="eastAsia" w:ascii="Times New Roman" w:hAnsi="Times New Roman" w:eastAsia="仿宋_GB2312" w:cs="Times New Roman"/>
          <w:sz w:val="32"/>
          <w:szCs w:val="32"/>
          <w:lang w:val="en-US" w:eastAsia="zh-CN"/>
        </w:rPr>
        <w:t>支出占比金额大</w:t>
      </w:r>
      <w:r>
        <w:rPr>
          <w:rFonts w:hint="eastAsia" w:ascii="Times New Roman" w:hAnsi="Times New Roman" w:eastAsia="仿宋_GB2312" w:cs="Times New Roman"/>
          <w:color w:val="auto"/>
          <w:sz w:val="32"/>
          <w:szCs w:val="32"/>
          <w:u w:val="none"/>
          <w:lang w:val="en-US" w:eastAsia="zh-CN"/>
        </w:rPr>
        <w:t>。</w:t>
      </w:r>
    </w:p>
    <w:p w14:paraId="6FCC098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22EA7DF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11.05</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决算数小于年初预算数的主要原因是该科目</w:t>
      </w:r>
      <w:r>
        <w:rPr>
          <w:rFonts w:hint="eastAsia" w:ascii="Times New Roman" w:hAnsi="Times New Roman" w:eastAsia="仿宋_GB2312" w:cs="Times New Roman"/>
          <w:sz w:val="32"/>
          <w:szCs w:val="32"/>
        </w:rPr>
        <w:t>行政运行</w:t>
      </w:r>
      <w:r>
        <w:rPr>
          <w:rFonts w:hint="eastAsia" w:ascii="Times New Roman" w:hAnsi="Times New Roman" w:eastAsia="仿宋_GB2312" w:cs="Times New Roman"/>
          <w:sz w:val="32"/>
          <w:szCs w:val="32"/>
          <w:lang w:val="en-US" w:eastAsia="zh-CN"/>
        </w:rPr>
        <w:t>支出占比金额大</w:t>
      </w:r>
      <w:r>
        <w:rPr>
          <w:rFonts w:hint="eastAsia" w:ascii="Times New Roman" w:hAnsi="Times New Roman" w:eastAsia="仿宋_GB2312" w:cs="Times New Roman"/>
          <w:color w:val="auto"/>
          <w:sz w:val="32"/>
          <w:szCs w:val="32"/>
          <w:u w:val="none"/>
          <w:lang w:val="en-US" w:eastAsia="zh-CN"/>
        </w:rPr>
        <w:t>。</w:t>
      </w:r>
    </w:p>
    <w:p w14:paraId="4ED4B36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14:paraId="0252A7A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决算数小于年初预算数的主要原因是该科目</w:t>
      </w:r>
      <w:r>
        <w:rPr>
          <w:rFonts w:hint="eastAsia" w:ascii="Times New Roman" w:hAnsi="Times New Roman" w:eastAsia="仿宋_GB2312" w:cs="Times New Roman"/>
          <w:sz w:val="32"/>
          <w:szCs w:val="32"/>
        </w:rPr>
        <w:t>机关事业单位基本养老保险缴费支出</w:t>
      </w:r>
      <w:r>
        <w:rPr>
          <w:rFonts w:hint="eastAsia" w:ascii="Times New Roman" w:hAnsi="Times New Roman" w:eastAsia="仿宋_GB2312" w:cs="Times New Roman"/>
          <w:sz w:val="32"/>
          <w:szCs w:val="32"/>
          <w:lang w:val="en-US" w:eastAsia="zh-CN"/>
        </w:rPr>
        <w:t>占比金额大</w:t>
      </w:r>
      <w:r>
        <w:rPr>
          <w:rFonts w:hint="eastAsia" w:ascii="Times New Roman" w:hAnsi="Times New Roman" w:eastAsia="仿宋_GB2312" w:cs="Times New Roman"/>
          <w:color w:val="auto"/>
          <w:sz w:val="32"/>
          <w:szCs w:val="32"/>
          <w:u w:val="none"/>
          <w:lang w:val="en-US" w:eastAsia="zh-CN"/>
        </w:rPr>
        <w:t>。</w:t>
      </w:r>
    </w:p>
    <w:p w14:paraId="2AA6B2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事业单位离退休</w:t>
      </w:r>
      <w:r>
        <w:rPr>
          <w:rFonts w:ascii="Times New Roman" w:hAnsi="Times New Roman" w:eastAsia="仿宋_GB2312" w:cs="Times New Roman"/>
          <w:sz w:val="32"/>
          <w:szCs w:val="32"/>
        </w:rPr>
        <w:t>（项）。</w:t>
      </w:r>
    </w:p>
    <w:p w14:paraId="13F7EE3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8.42</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决算数小于年初预算数的主要原因是该科目</w:t>
      </w:r>
      <w:r>
        <w:rPr>
          <w:rFonts w:hint="eastAsia" w:ascii="Times New Roman" w:hAnsi="Times New Roman" w:eastAsia="仿宋_GB2312" w:cs="Times New Roman"/>
          <w:sz w:val="32"/>
          <w:szCs w:val="32"/>
        </w:rPr>
        <w:t>机关事业单位基本养老保险缴费支出</w:t>
      </w:r>
      <w:r>
        <w:rPr>
          <w:rFonts w:hint="eastAsia" w:ascii="Times New Roman" w:hAnsi="Times New Roman" w:eastAsia="仿宋_GB2312" w:cs="Times New Roman"/>
          <w:sz w:val="32"/>
          <w:szCs w:val="32"/>
          <w:lang w:val="en-US" w:eastAsia="zh-CN"/>
        </w:rPr>
        <w:t>占比金额大</w:t>
      </w:r>
      <w:r>
        <w:rPr>
          <w:rFonts w:hint="eastAsia" w:ascii="Times New Roman" w:hAnsi="Times New Roman" w:eastAsia="仿宋_GB2312" w:cs="Times New Roman"/>
          <w:color w:val="auto"/>
          <w:sz w:val="32"/>
          <w:szCs w:val="32"/>
          <w:u w:val="none"/>
          <w:lang w:val="en-US" w:eastAsia="zh-CN"/>
        </w:rPr>
        <w:t>。</w:t>
      </w:r>
    </w:p>
    <w:p w14:paraId="2FBCCC9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30FAEC10">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98.46</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决算数小于年初预算数的主要原因是该科目另有支出。</w:t>
      </w:r>
    </w:p>
    <w:p w14:paraId="4E2929B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6C15DF09">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107.74</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w:t>
      </w:r>
    </w:p>
    <w:p w14:paraId="0DD1C9BE">
      <w:pPr>
        <w:pStyle w:val="13"/>
        <w:overflowPunct w:val="0"/>
        <w:autoSpaceDE/>
        <w:autoSpaceDN/>
        <w:spacing w:line="600" w:lineRule="exact"/>
        <w:ind w:firstLine="960" w:firstLineChars="3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5E384DA">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u w:val="none"/>
          <w:lang w:val="en-US" w:eastAsia="zh-CN"/>
        </w:rPr>
      </w:pPr>
    </w:p>
    <w:p w14:paraId="6BAB27E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109.85</w:t>
      </w:r>
      <w:r>
        <w:rPr>
          <w:rFonts w:ascii="Times New Roman" w:hAnsi="Times New Roman" w:eastAsia="仿宋_GB2312" w:cs="Times New Roman"/>
          <w:sz w:val="32"/>
          <w:szCs w:val="32"/>
        </w:rPr>
        <w:t>万元，其中：</w:t>
      </w:r>
    </w:p>
    <w:p w14:paraId="5A16667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sz w:val="32"/>
          <w:szCs w:val="32"/>
          <w:lang w:val="en-US" w:eastAsia="zh-CN"/>
        </w:rPr>
        <w:t>77.59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70.63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绩效工资、机关事业单位基本养老保险缴费、职工基本医疗保险缴费、其他社会保障缴费、其他工资福利支出、生活补助、其他对个人和家庭的补助</w:t>
      </w:r>
      <w:r>
        <w:rPr>
          <w:rFonts w:ascii="Times New Roman" w:hAnsi="Times New Roman" w:eastAsia="仿宋_GB2312" w:cs="Times New Roman"/>
          <w:sz w:val="32"/>
          <w:szCs w:val="32"/>
        </w:rPr>
        <w:t>。</w:t>
      </w:r>
    </w:p>
    <w:p w14:paraId="4DDF2D0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sz w:val="32"/>
          <w:szCs w:val="32"/>
          <w:lang w:val="en-US" w:eastAsia="zh-CN"/>
        </w:rPr>
        <w:t>32.26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29.37</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水费、邮电费、差旅费、维修（护）费、会议费、培训费、劳务费、委托业务费、工会经费、福利费、其他交通费用、其他商品和服务支出；资本性支出-办公设备购置</w:t>
      </w:r>
      <w:r>
        <w:rPr>
          <w:rFonts w:ascii="Times New Roman" w:hAnsi="Times New Roman" w:eastAsia="仿宋_GB2312" w:cs="Times New Roman"/>
          <w:sz w:val="32"/>
          <w:szCs w:val="32"/>
        </w:rPr>
        <w:t>。</w:t>
      </w:r>
    </w:p>
    <w:p w14:paraId="6271D362">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1109B6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A9AFF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。决算数小于上年数的主要原因</w:t>
      </w:r>
      <w:r>
        <w:rPr>
          <w:rFonts w:hint="eastAsia" w:ascii="Times New Roman" w:hAnsi="Times New Roman" w:eastAsia="仿宋_GB2312" w:cs="Times New Roman"/>
          <w:sz w:val="32"/>
          <w:szCs w:val="32"/>
          <w:lang w:val="en-US" w:eastAsia="zh-CN"/>
        </w:rPr>
        <w:t>是本年度无三公经费支出</w:t>
      </w:r>
      <w:r>
        <w:rPr>
          <w:rFonts w:ascii="Times New Roman" w:hAnsi="Times New Roman" w:eastAsia="仿宋_GB2312" w:cs="Times New Roman"/>
          <w:sz w:val="32"/>
          <w:szCs w:val="32"/>
        </w:rPr>
        <w:t>。</w:t>
      </w:r>
    </w:p>
    <w:p w14:paraId="7BE2A64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9BEEE2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与</w:t>
      </w:r>
      <w:r>
        <w:rPr>
          <w:rFonts w:ascii="Times New Roman" w:hAnsi="Times New Roman" w:eastAsia="仿宋_GB2312" w:cs="Times New Roman"/>
          <w:color w:val="auto"/>
          <w:sz w:val="32"/>
          <w:szCs w:val="32"/>
          <w:u w:val="none"/>
        </w:rPr>
        <w:t>年初预算数</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val="en-US" w:eastAsia="zh-CN"/>
        </w:rPr>
        <w:t>，</w:t>
      </w:r>
      <w:r>
        <w:rPr>
          <w:rFonts w:ascii="Times New Roman" w:hAnsi="Times New Roman" w:eastAsia="仿宋_GB2312" w:cs="Times New Roman"/>
          <w:color w:val="auto"/>
          <w:sz w:val="32"/>
          <w:szCs w:val="32"/>
          <w:u w:val="none"/>
        </w:rPr>
        <w:t>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41816C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u w:val="none"/>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83ECB8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减少0.28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本年度无公务接待费用支出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F8E9C0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31F80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r>
        <w:rPr>
          <w:rFonts w:hint="eastAsia" w:ascii="Times New Roman" w:hAnsi="Times New Roman" w:eastAsia="仿宋_GB2312" w:cs="Times New Roman"/>
          <w:color w:val="auto"/>
          <w:sz w:val="32"/>
          <w:szCs w:val="32"/>
          <w:u w:val="none"/>
          <w:lang w:eastAsia="zh-CN"/>
        </w:rPr>
        <w:t>。</w:t>
      </w:r>
    </w:p>
    <w:p w14:paraId="2B66BC1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4DCB79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32.26</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8.81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37.57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本年度支出增加</w:t>
      </w:r>
      <w:r>
        <w:rPr>
          <w:rFonts w:ascii="Times New Roman" w:hAnsi="Times New Roman" w:eastAsia="仿宋_GB2312" w:cs="Times New Roman"/>
          <w:sz w:val="32"/>
          <w:szCs w:val="32"/>
        </w:rPr>
        <w:t>。</w:t>
      </w:r>
    </w:p>
    <w:p w14:paraId="0C5724D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B06131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0.11</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val="en-US" w:eastAsia="zh-CN"/>
        </w:rPr>
        <w:t>打印会议资料</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打印会议资料支出</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0.59</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eastAsia="zh-CN"/>
        </w:rPr>
        <w:t>参与省</w:t>
      </w:r>
      <w:r>
        <w:rPr>
          <w:rFonts w:hint="eastAsia" w:ascii="Times New Roman" w:hAnsi="Times New Roman" w:eastAsia="仿宋_GB2312" w:cs="Times New Roman"/>
          <w:sz w:val="32"/>
          <w:szCs w:val="32"/>
          <w:lang w:val="en-US" w:eastAsia="zh-CN"/>
        </w:rPr>
        <w:t>家庭教育指导、2024年非学历继续教育等</w:t>
      </w:r>
      <w:r>
        <w:rPr>
          <w:rFonts w:ascii="Times New Roman" w:hAnsi="Times New Roman" w:eastAsia="仿宋_GB2312" w:cs="Times New Roman"/>
          <w:sz w:val="32"/>
          <w:szCs w:val="32"/>
        </w:rPr>
        <w:t>培训，内容为</w:t>
      </w:r>
      <w:r>
        <w:rPr>
          <w:rFonts w:hint="eastAsia" w:ascii="Times New Roman" w:hAnsi="Times New Roman" w:eastAsia="仿宋_GB2312" w:cs="Times New Roman"/>
          <w:sz w:val="32"/>
          <w:szCs w:val="32"/>
          <w:lang w:val="en-US" w:eastAsia="zh-CN"/>
        </w:rPr>
        <w:t>开省家庭教育指导差旅费、2024年非学历继续教育费用支出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举办了第十三届妇女代表大会及换届选举，开支8.25万元。</w:t>
      </w:r>
    </w:p>
    <w:p w14:paraId="2BF2266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4AE248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1C0C92D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FB5306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093F1A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7E4DF0F">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14.89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14.89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11.88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6D2C84E">
      <w:pPr>
        <w:overflowPunct w:val="0"/>
        <w:spacing w:line="600" w:lineRule="exact"/>
        <w:ind w:firstLine="640" w:firstLineChars="200"/>
        <w:rPr>
          <w:rFonts w:hint="default" w:ascii="Times New Roman" w:hAnsi="Times New Roman" w:eastAsia="仿宋_GB2312" w:cs="Times New Roman"/>
          <w:bCs/>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b/>
          <w:bCs/>
          <w:kern w:val="0"/>
          <w:sz w:val="32"/>
          <w:szCs w:val="32"/>
          <w:lang w:val="en-US" w:eastAsia="zh-CN"/>
        </w:rPr>
        <w:t>2</w:t>
      </w:r>
      <w:r>
        <w:rPr>
          <w:rFonts w:ascii="Times New Roman" w:hAnsi="Times New Roman" w:eastAsia="仿宋_GB2312" w:cs="Times New Roman"/>
          <w:kern w:val="0"/>
          <w:sz w:val="32"/>
          <w:szCs w:val="32"/>
        </w:rPr>
        <w:t>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165.13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125.34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97.59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完成年度内各项工作。</w:t>
      </w:r>
    </w:p>
    <w:p w14:paraId="3E45A837">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2999C0D0">
      <w:pPr>
        <w:pStyle w:val="13"/>
        <w:jc w:val="center"/>
        <w:rPr>
          <w:rFonts w:ascii="Times New Roman" w:hAnsi="Times New Roman" w:cs="Times New Roman"/>
          <w:sz w:val="72"/>
          <w:szCs w:val="72"/>
        </w:rPr>
      </w:pPr>
    </w:p>
    <w:p w14:paraId="03AE9182">
      <w:pPr>
        <w:pStyle w:val="13"/>
        <w:jc w:val="center"/>
        <w:rPr>
          <w:rFonts w:ascii="Times New Roman" w:hAnsi="Times New Roman" w:cs="Times New Roman"/>
          <w:sz w:val="72"/>
          <w:szCs w:val="72"/>
        </w:rPr>
      </w:pPr>
    </w:p>
    <w:p w14:paraId="6851B271">
      <w:pPr>
        <w:pStyle w:val="13"/>
        <w:jc w:val="center"/>
        <w:rPr>
          <w:rFonts w:ascii="Times New Roman" w:hAnsi="Times New Roman" w:cs="Times New Roman"/>
          <w:sz w:val="72"/>
          <w:szCs w:val="72"/>
        </w:rPr>
      </w:pPr>
    </w:p>
    <w:p w14:paraId="37AF820F">
      <w:pPr>
        <w:pStyle w:val="13"/>
        <w:jc w:val="center"/>
        <w:rPr>
          <w:rFonts w:ascii="Times New Roman" w:hAnsi="Times New Roman" w:cs="Times New Roman"/>
          <w:sz w:val="72"/>
          <w:szCs w:val="72"/>
        </w:rPr>
      </w:pPr>
    </w:p>
    <w:p w14:paraId="0403D795">
      <w:pPr>
        <w:pStyle w:val="13"/>
        <w:jc w:val="center"/>
        <w:rPr>
          <w:rFonts w:ascii="Times New Roman" w:hAnsi="Times New Roman" w:cs="Times New Roman"/>
          <w:sz w:val="72"/>
          <w:szCs w:val="72"/>
        </w:rPr>
      </w:pPr>
    </w:p>
    <w:p w14:paraId="0AF8785C">
      <w:pPr>
        <w:pStyle w:val="13"/>
        <w:jc w:val="center"/>
        <w:rPr>
          <w:rFonts w:ascii="Times New Roman" w:hAnsi="Times New Roman" w:cs="Times New Roman"/>
          <w:sz w:val="72"/>
          <w:szCs w:val="72"/>
        </w:rPr>
      </w:pPr>
    </w:p>
    <w:p w14:paraId="76B5EF92">
      <w:pPr>
        <w:pStyle w:val="13"/>
        <w:jc w:val="center"/>
        <w:rPr>
          <w:rFonts w:ascii="Times New Roman" w:hAnsi="Times New Roman" w:cs="Times New Roman"/>
          <w:sz w:val="72"/>
          <w:szCs w:val="72"/>
        </w:rPr>
      </w:pPr>
    </w:p>
    <w:p w14:paraId="451FB446">
      <w:pPr>
        <w:pStyle w:val="13"/>
        <w:jc w:val="center"/>
        <w:rPr>
          <w:rFonts w:ascii="Times New Roman" w:hAnsi="Times New Roman" w:cs="Times New Roman"/>
          <w:sz w:val="72"/>
          <w:szCs w:val="72"/>
        </w:rPr>
      </w:pPr>
    </w:p>
    <w:p w14:paraId="78A2651D">
      <w:pPr>
        <w:pStyle w:val="13"/>
        <w:jc w:val="center"/>
        <w:rPr>
          <w:rFonts w:ascii="Times New Roman" w:hAnsi="Times New Roman" w:cs="Times New Roman"/>
          <w:sz w:val="72"/>
          <w:szCs w:val="72"/>
        </w:rPr>
      </w:pPr>
    </w:p>
    <w:p w14:paraId="2D25E255">
      <w:pPr>
        <w:pStyle w:val="13"/>
        <w:jc w:val="center"/>
        <w:rPr>
          <w:rFonts w:ascii="Times New Roman" w:hAnsi="Times New Roman" w:cs="Times New Roman"/>
          <w:sz w:val="72"/>
          <w:szCs w:val="72"/>
        </w:rPr>
      </w:pPr>
    </w:p>
    <w:p w14:paraId="4F7A7E34">
      <w:pPr>
        <w:pStyle w:val="13"/>
        <w:jc w:val="both"/>
        <w:rPr>
          <w:rFonts w:ascii="Times New Roman" w:hAnsi="Times New Roman" w:cs="Times New Roman"/>
          <w:sz w:val="72"/>
          <w:szCs w:val="72"/>
        </w:rPr>
      </w:pPr>
    </w:p>
    <w:p w14:paraId="7503BB1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7DA61AE">
      <w:pPr>
        <w:widowControl/>
        <w:jc w:val="left"/>
        <w:rPr>
          <w:rFonts w:ascii="Times New Roman" w:hAnsi="Times New Roman" w:cs="Times New Roman"/>
          <w:color w:val="000000"/>
          <w:kern w:val="0"/>
          <w:sz w:val="32"/>
          <w:szCs w:val="32"/>
        </w:rPr>
      </w:pPr>
    </w:p>
    <w:p w14:paraId="2F5A5DD7">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（一）机关运行经费</w:t>
      </w:r>
      <w:r>
        <w:rPr>
          <w:rFonts w:hint="eastAsia" w:ascii="仿宋_GB2312" w:hAnsi="仿宋_GB2312" w:eastAsia="仿宋_GB2312" w:cs="仿宋_GB2312"/>
          <w:color w:val="000000"/>
          <w:sz w:val="32"/>
          <w:szCs w:val="32"/>
          <w:shd w:val="clear" w:color="auto" w:fill="FFFFFF"/>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1B66890">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（二）“三公”经费。</w:t>
      </w:r>
      <w:r>
        <w:rPr>
          <w:rFonts w:hint="eastAsia" w:ascii="仿宋_GB2312" w:hAnsi="仿宋_GB2312" w:eastAsia="仿宋_GB2312" w:cs="仿宋_GB2312"/>
          <w:color w:val="000000"/>
          <w:sz w:val="32"/>
          <w:szCs w:val="32"/>
          <w:shd w:val="clear" w:color="auto" w:fill="FFFFFF"/>
        </w:rPr>
        <w:t>一般公共预算“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801B510">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（三）基本支出。</w:t>
      </w:r>
      <w:r>
        <w:rPr>
          <w:rFonts w:hint="eastAsia" w:ascii="仿宋_GB2312" w:hAnsi="仿宋_GB2312" w:eastAsia="仿宋_GB2312" w:cs="仿宋_GB2312"/>
          <w:color w:val="000000"/>
          <w:sz w:val="32"/>
          <w:szCs w:val="32"/>
          <w:shd w:val="clear" w:color="auto" w:fill="FFFFFF"/>
        </w:rPr>
        <w:t>指为保障机构正常运转、完成日常工作任务而发生的人员支出和公用支出。</w:t>
      </w:r>
    </w:p>
    <w:p w14:paraId="1A870DC8">
      <w:pPr>
        <w:pStyle w:val="13"/>
        <w:ind w:firstLine="640" w:firstLineChars="200"/>
        <w:jc w:val="both"/>
        <w:rPr>
          <w:rFonts w:ascii="Times New Roman" w:hAnsi="Times New Roman" w:cs="Times New Roman"/>
          <w:sz w:val="72"/>
          <w:szCs w:val="72"/>
        </w:rPr>
      </w:pPr>
      <w:r>
        <w:rPr>
          <w:rFonts w:hint="eastAsia" w:ascii="楷体_GB2312" w:hAnsi="楷体_GB2312" w:eastAsia="楷体_GB2312" w:cs="楷体_GB2312"/>
          <w:b/>
          <w:bCs/>
          <w:color w:val="000000"/>
          <w:sz w:val="32"/>
          <w:szCs w:val="32"/>
          <w:shd w:val="clear" w:color="auto" w:fill="FFFFFF"/>
        </w:rPr>
        <w:t>（四）项目支出。</w:t>
      </w:r>
      <w:r>
        <w:rPr>
          <w:rFonts w:hint="eastAsia" w:ascii="仿宋_GB2312" w:hAnsi="仿宋_GB2312" w:eastAsia="仿宋_GB2312" w:cs="仿宋_GB2312"/>
          <w:color w:val="000000"/>
          <w:sz w:val="32"/>
          <w:szCs w:val="32"/>
          <w:shd w:val="clear" w:color="auto" w:fill="FFFFFF"/>
        </w:rPr>
        <w:t>指在基本支出之外为完成特定行政任务和事业发展目标所发生的支出。</w:t>
      </w:r>
    </w:p>
    <w:p w14:paraId="6F11B097">
      <w:pPr>
        <w:pStyle w:val="13"/>
        <w:jc w:val="center"/>
        <w:rPr>
          <w:rFonts w:ascii="Times New Roman" w:hAnsi="Times New Roman" w:cs="Times New Roman"/>
          <w:sz w:val="72"/>
          <w:szCs w:val="72"/>
        </w:rPr>
      </w:pPr>
    </w:p>
    <w:p w14:paraId="1C059369">
      <w:pPr>
        <w:pStyle w:val="13"/>
        <w:jc w:val="center"/>
        <w:rPr>
          <w:rFonts w:ascii="Times New Roman" w:hAnsi="Times New Roman" w:cs="Times New Roman"/>
          <w:sz w:val="72"/>
          <w:szCs w:val="72"/>
        </w:rPr>
      </w:pPr>
    </w:p>
    <w:p w14:paraId="300D503C">
      <w:pPr>
        <w:pStyle w:val="13"/>
        <w:jc w:val="center"/>
        <w:rPr>
          <w:rFonts w:ascii="Times New Roman" w:hAnsi="Times New Roman" w:cs="Times New Roman"/>
          <w:sz w:val="72"/>
          <w:szCs w:val="72"/>
        </w:rPr>
      </w:pPr>
    </w:p>
    <w:p w14:paraId="1B734532">
      <w:pPr>
        <w:pStyle w:val="13"/>
        <w:jc w:val="center"/>
        <w:rPr>
          <w:rFonts w:ascii="Times New Roman" w:hAnsi="Times New Roman" w:cs="Times New Roman"/>
          <w:sz w:val="72"/>
          <w:szCs w:val="72"/>
        </w:rPr>
      </w:pPr>
    </w:p>
    <w:p w14:paraId="7B797A39">
      <w:pPr>
        <w:pStyle w:val="13"/>
        <w:jc w:val="center"/>
        <w:rPr>
          <w:rFonts w:ascii="Times New Roman" w:hAnsi="Times New Roman" w:cs="Times New Roman"/>
          <w:sz w:val="72"/>
          <w:szCs w:val="72"/>
        </w:rPr>
      </w:pPr>
    </w:p>
    <w:p w14:paraId="4DB7DDB2">
      <w:pPr>
        <w:pStyle w:val="13"/>
        <w:jc w:val="center"/>
        <w:rPr>
          <w:rFonts w:ascii="Times New Roman" w:hAnsi="Times New Roman" w:cs="Times New Roman"/>
          <w:sz w:val="72"/>
          <w:szCs w:val="72"/>
        </w:rPr>
      </w:pPr>
    </w:p>
    <w:p w14:paraId="035EA7A7">
      <w:pPr>
        <w:pStyle w:val="13"/>
        <w:jc w:val="both"/>
        <w:rPr>
          <w:rFonts w:ascii="Times New Roman" w:hAnsi="Times New Roman" w:cs="Times New Roman"/>
          <w:sz w:val="72"/>
          <w:szCs w:val="7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942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49B1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06E8B">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BA17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81E6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281E6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2232D7B"/>
    <w:rsid w:val="1D97DEFF"/>
    <w:rsid w:val="1DFF72E5"/>
    <w:rsid w:val="1EFC6F07"/>
    <w:rsid w:val="218608BC"/>
    <w:rsid w:val="2F8C5E77"/>
    <w:rsid w:val="2FDF85B8"/>
    <w:rsid w:val="2FFFEE04"/>
    <w:rsid w:val="34DF85B0"/>
    <w:rsid w:val="357C0AAC"/>
    <w:rsid w:val="3B5F23A6"/>
    <w:rsid w:val="3B8F36BC"/>
    <w:rsid w:val="3EF446BA"/>
    <w:rsid w:val="467D65BC"/>
    <w:rsid w:val="491FF225"/>
    <w:rsid w:val="4E1B2ED6"/>
    <w:rsid w:val="4FFD214C"/>
    <w:rsid w:val="501A61F6"/>
    <w:rsid w:val="5777D4F5"/>
    <w:rsid w:val="59DD8326"/>
    <w:rsid w:val="5C91066E"/>
    <w:rsid w:val="5DEF592A"/>
    <w:rsid w:val="5F8403D9"/>
    <w:rsid w:val="5FC6BB1E"/>
    <w:rsid w:val="5FF720F1"/>
    <w:rsid w:val="60A873B0"/>
    <w:rsid w:val="617862D8"/>
    <w:rsid w:val="67FF5C0B"/>
    <w:rsid w:val="696D1774"/>
    <w:rsid w:val="6EFC0924"/>
    <w:rsid w:val="6FB74722"/>
    <w:rsid w:val="6FEF8B7E"/>
    <w:rsid w:val="71A6591B"/>
    <w:rsid w:val="737D59BA"/>
    <w:rsid w:val="7696514B"/>
    <w:rsid w:val="77C37683"/>
    <w:rsid w:val="79B3393D"/>
    <w:rsid w:val="79D19834"/>
    <w:rsid w:val="79F31786"/>
    <w:rsid w:val="79FF515B"/>
    <w:rsid w:val="7BF549BF"/>
    <w:rsid w:val="7D8201F6"/>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812E0"/>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1483</Words>
  <Characters>1720</Characters>
  <Lines>69</Lines>
  <Paragraphs>19</Paragraphs>
  <TotalTime>0</TotalTime>
  <ScaleCrop>false</ScaleCrop>
  <LinksUpToDate>false</LinksUpToDate>
  <CharactersWithSpaces>1912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2026-10-09T15:24:31Z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7E6C95633B9B467584732B43E219C4FB_13</vt:lpwstr>
  </property>
  <property fmtid="{D5CDD505-2E9C-101B-9397-08002B2CF9AE}" pid="4" name="KSOTemplateDocerSaveRecord">
    <vt:lpwstr>eyJoZGlkIjoiYzRjYzhhNGVkY2FiYWJjMDFjMDY1NDVmOGM2YmNhNzgiLCJ1c2VySWQiOiI1MzE5NjY5OTkifQ==</vt:lpwstr>
  </property>
</Properties>
</file>