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31" w:rightChars="15"/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</w:rPr>
        <w:t>附件：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永州市蓝山县</w:t>
      </w:r>
      <w:r>
        <w:rPr>
          <w:rFonts w:hint="eastAsia" w:ascii="宋体" w:hAnsi="宋体" w:eastAsia="宋体" w:cs="宋体"/>
          <w:b/>
          <w:bCs/>
          <w:sz w:val="44"/>
          <w:szCs w:val="44"/>
          <w:highlight w:val="white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highlight w:val="white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highlight w:val="white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基层急需紧缺人才公开招聘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需求目录</w:t>
      </w:r>
      <w:bookmarkEnd w:id="0"/>
    </w:p>
    <w:tbl>
      <w:tblPr>
        <w:tblStyle w:val="6"/>
        <w:tblW w:w="141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989"/>
        <w:gridCol w:w="783"/>
        <w:gridCol w:w="907"/>
        <w:gridCol w:w="1084"/>
        <w:gridCol w:w="705"/>
        <w:gridCol w:w="962"/>
        <w:gridCol w:w="1673"/>
        <w:gridCol w:w="890"/>
        <w:gridCol w:w="1044"/>
        <w:gridCol w:w="1044"/>
        <w:gridCol w:w="1044"/>
        <w:gridCol w:w="14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7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  <w:lang w:val="zh-CN"/>
              </w:rPr>
              <w:t>招聘单位</w:t>
            </w:r>
          </w:p>
        </w:tc>
        <w:tc>
          <w:tcPr>
            <w:tcW w:w="98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  <w:lang w:val="zh-CN"/>
              </w:rPr>
              <w:t>职位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  <w:lang w:val="zh-CN"/>
              </w:rPr>
              <w:t>名称</w:t>
            </w:r>
          </w:p>
        </w:tc>
        <w:tc>
          <w:tcPr>
            <w:tcW w:w="78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  <w:lang w:val="zh-CN"/>
              </w:rPr>
              <w:t>招聘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  <w:lang w:val="zh-CN"/>
              </w:rPr>
              <w:t>人数</w:t>
            </w:r>
          </w:p>
        </w:tc>
        <w:tc>
          <w:tcPr>
            <w:tcW w:w="622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  <w:lang w:val="zh-CN"/>
              </w:rPr>
              <w:t>职位要求</w:t>
            </w:r>
          </w:p>
        </w:tc>
        <w:tc>
          <w:tcPr>
            <w:tcW w:w="1044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</w:rPr>
              <w:t>笔试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1044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  <w:lang w:val="zh-CN"/>
              </w:rPr>
              <w:t>面试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  <w:lang w:val="zh-CN"/>
              </w:rPr>
              <w:t>内容</w:t>
            </w:r>
          </w:p>
        </w:tc>
        <w:tc>
          <w:tcPr>
            <w:tcW w:w="1044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  <w:lang w:val="zh-CN"/>
              </w:rPr>
              <w:t>其他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  <w:lang w:val="zh-CN"/>
              </w:rPr>
              <w:t>要求</w:t>
            </w:r>
          </w:p>
        </w:tc>
        <w:tc>
          <w:tcPr>
            <w:tcW w:w="143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  <w:lang w:val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57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</w:p>
        </w:tc>
        <w:tc>
          <w:tcPr>
            <w:tcW w:w="78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</w:rPr>
              <w:t>应届或往届</w:t>
            </w: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  <w:lang w:val="zh-CN"/>
              </w:rPr>
              <w:t>性别</w:t>
            </w:r>
          </w:p>
        </w:tc>
        <w:tc>
          <w:tcPr>
            <w:tcW w:w="9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  <w:lang w:val="zh-CN"/>
              </w:rPr>
              <w:t>专业</w:t>
            </w:r>
          </w:p>
        </w:tc>
        <w:tc>
          <w:tcPr>
            <w:tcW w:w="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b/>
                <w:bCs/>
                <w:kern w:val="0"/>
                <w:sz w:val="24"/>
                <w:lang w:val="zh-CN"/>
              </w:rPr>
              <w:t>最低服务年限</w:t>
            </w:r>
          </w:p>
        </w:tc>
        <w:tc>
          <w:tcPr>
            <w:tcW w:w="1044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</w:p>
        </w:tc>
        <w:tc>
          <w:tcPr>
            <w:tcW w:w="1044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</w:p>
        </w:tc>
        <w:tc>
          <w:tcPr>
            <w:tcW w:w="1044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</w:p>
        </w:tc>
        <w:tc>
          <w:tcPr>
            <w:tcW w:w="143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乡镇所属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事业</w:t>
            </w: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农技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人员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</w:rPr>
              <w:t>7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均可</w:t>
            </w: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</w:rPr>
              <w:t>1984年9月1日以后出生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不限</w:t>
            </w:r>
          </w:p>
        </w:tc>
        <w:tc>
          <w:tcPr>
            <w:tcW w:w="9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全日制大专及以上</w:t>
            </w:r>
          </w:p>
        </w:tc>
        <w:tc>
          <w:tcPr>
            <w:tcW w:w="1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农学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大类</w:t>
            </w:r>
          </w:p>
        </w:tc>
        <w:tc>
          <w:tcPr>
            <w:tcW w:w="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</w:rPr>
              <w:t>5年</w:t>
            </w:r>
          </w:p>
        </w:tc>
        <w:tc>
          <w:tcPr>
            <w:tcW w:w="104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</w:rPr>
              <w:t>专业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</w:rPr>
              <w:t>知识</w:t>
            </w:r>
          </w:p>
        </w:tc>
        <w:tc>
          <w:tcPr>
            <w:tcW w:w="104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</w:rPr>
              <w:t>结构化面试</w:t>
            </w:r>
          </w:p>
        </w:tc>
        <w:tc>
          <w:tcPr>
            <w:tcW w:w="104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</w:rPr>
              <w:t>无</w:t>
            </w:r>
          </w:p>
        </w:tc>
        <w:tc>
          <w:tcPr>
            <w:tcW w:w="143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</w:rPr>
              <w:t>具有中、高级职称专业技术人员出生年月可放宽至1979年9月1日以后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乡镇所属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事业</w:t>
            </w: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乡镇治理人员一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</w:rPr>
              <w:t>23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均可</w:t>
            </w: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</w:rPr>
              <w:t>1984年9月1日以后出生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不限</w:t>
            </w:r>
          </w:p>
        </w:tc>
        <w:tc>
          <w:tcPr>
            <w:tcW w:w="9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全日制大专及以上</w:t>
            </w:r>
          </w:p>
        </w:tc>
        <w:tc>
          <w:tcPr>
            <w:tcW w:w="1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经济和管理学大类、文史哲大类、法学大类、艺术大类、教育学大类、工学大类、理学大类</w:t>
            </w:r>
          </w:p>
        </w:tc>
        <w:tc>
          <w:tcPr>
            <w:tcW w:w="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</w:rPr>
              <w:t>5年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</w:rPr>
              <w:t>专业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</w:rPr>
              <w:t>知识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</w:rPr>
              <w:t>结构化面试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</w:rPr>
              <w:t>无</w:t>
            </w:r>
          </w:p>
        </w:tc>
        <w:tc>
          <w:tcPr>
            <w:tcW w:w="143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乡镇所属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事业</w:t>
            </w: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乡镇治理人员二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</w:rPr>
              <w:t>12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均可</w:t>
            </w: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</w:rPr>
              <w:t>1984年9月1日以后出生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不限</w:t>
            </w:r>
          </w:p>
        </w:tc>
        <w:tc>
          <w:tcPr>
            <w:tcW w:w="9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全日制大专及以上</w:t>
            </w:r>
          </w:p>
        </w:tc>
        <w:tc>
          <w:tcPr>
            <w:tcW w:w="1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经济和管理学大类、文史哲大类、法学大类、艺术大类、教育学大类、工学大类、理学大类</w:t>
            </w:r>
          </w:p>
        </w:tc>
        <w:tc>
          <w:tcPr>
            <w:tcW w:w="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</w:rPr>
              <w:t>5年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</w:rPr>
              <w:t>专业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</w:rPr>
              <w:t>知识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</w:rPr>
              <w:t>结构化面试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</w:rPr>
              <w:t>面向蓝山县户籍人员，分配到少数民族乡镇</w:t>
            </w:r>
          </w:p>
        </w:tc>
        <w:tc>
          <w:tcPr>
            <w:tcW w:w="143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_GB2312" w:eastAsia="仿宋_GB2312" w:cs="宋体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　　注：上述应届毕业生是指2019年、2020年毕业的高校毕业生。</w:t>
      </w:r>
    </w:p>
    <w:sectPr>
      <w:pgSz w:w="16838" w:h="11906" w:orient="landscape"/>
      <w:pgMar w:top="1746" w:right="1440" w:bottom="1576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0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E69D0"/>
    <w:rsid w:val="6ACE69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2019-10-16T01:44:00Z</dcterms:created>
  <dc:creator>Administrator</dc:creator>
  <cp:lastModifiedBy>Administrator</cp:lastModifiedBy>
  <dcterms:modified xsi:type="dcterms:W3CDTF">2019-10-16T01:46:58Z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