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val="0"/>
        <w:overflowPunct/>
        <w:topLinePunct/>
        <w:autoSpaceDE/>
        <w:autoSpaceDN/>
        <w:bidi w:val="0"/>
        <w:adjustRightInd/>
        <w:snapToGrid/>
        <w:spacing w:line="540" w:lineRule="exact"/>
        <w:ind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蓝山县人民政府</w:t>
      </w:r>
    </w:p>
    <w:p>
      <w:pPr>
        <w:pStyle w:val="6"/>
        <w:keepNext w:val="0"/>
        <w:keepLines w:val="0"/>
        <w:pageBreakBefore w:val="0"/>
        <w:widowControl w:val="0"/>
        <w:kinsoku/>
        <w:wordWrap w:val="0"/>
        <w:overflowPunct/>
        <w:topLinePunct/>
        <w:autoSpaceDE/>
        <w:autoSpaceDN/>
        <w:bidi w:val="0"/>
        <w:adjustRightInd/>
        <w:snapToGrid/>
        <w:spacing w:line="540" w:lineRule="exact"/>
        <w:ind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行 政 复 议 决 定 书</w:t>
      </w:r>
    </w:p>
    <w:p>
      <w:pPr>
        <w:pStyle w:val="6"/>
        <w:keepNext w:val="0"/>
        <w:keepLines w:val="0"/>
        <w:pageBreakBefore w:val="0"/>
        <w:widowControl w:val="0"/>
        <w:kinsoku/>
        <w:wordWrap w:val="0"/>
        <w:overflowPunct/>
        <w:topLinePunct/>
        <w:autoSpaceDE/>
        <w:autoSpaceDN/>
        <w:bidi w:val="0"/>
        <w:adjustRightInd/>
        <w:snapToGrid/>
        <w:spacing w:line="540" w:lineRule="exact"/>
        <w:ind w:firstLine="420" w:firstLineChars="200"/>
        <w:jc w:val="right"/>
        <w:textAlignment w:val="auto"/>
        <w:rPr>
          <w:rFonts w:hint="eastAsia" w:ascii="宋体" w:hAnsi="宋体"/>
        </w:rPr>
      </w:pPr>
      <w:r>
        <w:rPr>
          <w:rFonts w:hint="eastAsia" w:ascii="宋体" w:hAnsi="宋体"/>
        </w:rPr>
        <w:t xml:space="preserve"> </w:t>
      </w:r>
    </w:p>
    <w:p>
      <w:pPr>
        <w:pStyle w:val="6"/>
        <w:keepNext w:val="0"/>
        <w:keepLines w:val="0"/>
        <w:pageBreakBefore w:val="0"/>
        <w:widowControl w:val="0"/>
        <w:kinsoku/>
        <w:wordWrap w:val="0"/>
        <w:overflowPunct/>
        <w:topLinePunct/>
        <w:autoSpaceDE/>
        <w:autoSpaceDN/>
        <w:bidi w:val="0"/>
        <w:adjustRightInd/>
        <w:snapToGrid/>
        <w:spacing w:line="540" w:lineRule="exact"/>
        <w:ind w:firstLine="420" w:firstLineChars="200"/>
        <w:jc w:val="right"/>
        <w:textAlignment w:val="auto"/>
        <w:rPr>
          <w:rFonts w:hint="eastAsia" w:ascii="仿宋_GB2312" w:eastAsia="仿宋_GB2312"/>
          <w:sz w:val="32"/>
          <w:szCs w:val="32"/>
        </w:rPr>
      </w:pPr>
      <w:r>
        <w:rPr>
          <w:rFonts w:hint="eastAsia" w:ascii="宋体" w:hAnsi="宋体"/>
        </w:rPr>
        <w:tab/>
      </w:r>
      <w:r>
        <w:rPr>
          <w:rFonts w:hint="eastAsia" w:ascii="宋体" w:hAnsi="宋体"/>
        </w:rPr>
        <w:t xml:space="preserve">                 </w:t>
      </w:r>
      <w:r>
        <w:rPr>
          <w:rFonts w:hint="eastAsia" w:ascii="仿宋_GB2312" w:eastAsia="仿宋_GB2312"/>
          <w:sz w:val="32"/>
          <w:szCs w:val="32"/>
        </w:rPr>
        <w:t>蓝政复决字</w:t>
      </w:r>
      <w:r>
        <w:rPr>
          <w:rFonts w:hint="eastAsia" w:ascii="仿宋" w:hAnsi="仿宋" w:eastAsia="仿宋" w:cs="仿宋"/>
          <w:sz w:val="32"/>
          <w:szCs w:val="32"/>
        </w:rPr>
        <w:t>〔</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 w:hAnsi="仿宋" w:eastAsia="仿宋" w:cs="仿宋"/>
          <w:sz w:val="32"/>
          <w:szCs w:val="32"/>
        </w:rPr>
        <w:t>〕</w:t>
      </w:r>
      <w:r>
        <w:rPr>
          <w:rFonts w:hint="eastAsia" w:ascii="仿宋_GB2312" w:eastAsia="仿宋_GB2312"/>
          <w:sz w:val="32"/>
          <w:szCs w:val="32"/>
        </w:rPr>
        <w:t>第</w:t>
      </w:r>
      <w:r>
        <w:rPr>
          <w:rFonts w:hint="eastAsia" w:ascii="仿宋_GB2312" w:eastAsia="仿宋_GB2312"/>
          <w:sz w:val="32"/>
          <w:szCs w:val="32"/>
          <w:lang w:val="en-US" w:eastAsia="zh-CN"/>
        </w:rPr>
        <w:t>8</w:t>
      </w:r>
      <w:r>
        <w:rPr>
          <w:rFonts w:hint="eastAsia" w:ascii="仿宋_GB2312" w:eastAsia="仿宋_GB2312"/>
          <w:sz w:val="32"/>
          <w:szCs w:val="32"/>
        </w:rPr>
        <w:t>号</w:t>
      </w:r>
    </w:p>
    <w:p>
      <w:pPr>
        <w:pStyle w:val="6"/>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p>
    <w:p>
      <w:pPr>
        <w:pStyle w:val="6"/>
        <w:keepNext w:val="0"/>
        <w:keepLines w:val="0"/>
        <w:pageBreakBefore w:val="0"/>
        <w:widowControl w:val="0"/>
        <w:kinsoku/>
        <w:wordWrap w:val="0"/>
        <w:overflowPunct/>
        <w:topLinePunct/>
        <w:autoSpaceDE/>
        <w:autoSpaceDN/>
        <w:bidi w:val="0"/>
        <w:adjustRightInd/>
        <w:snapToGrid/>
        <w:spacing w:line="54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申请人：</w:t>
      </w:r>
      <w:r>
        <w:rPr>
          <w:rFonts w:hint="eastAsia" w:ascii="仿宋" w:hAnsi="仿宋" w:eastAsia="仿宋" w:cs="仿宋"/>
          <w:b w:val="0"/>
          <w:bCs w:val="0"/>
          <w:sz w:val="32"/>
          <w:szCs w:val="32"/>
          <w:lang w:val="en-US" w:eastAsia="zh-CN"/>
        </w:rPr>
        <w:t>蓝山县XX镇XX村</w:t>
      </w:r>
      <w:r>
        <w:rPr>
          <w:rFonts w:hint="eastAsia" w:ascii="仿宋" w:hAnsi="仿宋" w:eastAsia="仿宋" w:cs="仿宋"/>
          <w:b w:val="0"/>
          <w:bCs w:val="0"/>
          <w:sz w:val="32"/>
          <w:szCs w:val="32"/>
          <w:lang w:eastAsia="zh-CN"/>
        </w:rPr>
        <w:t>某甲村民</w:t>
      </w:r>
      <w:r>
        <w:rPr>
          <w:rFonts w:hint="eastAsia" w:ascii="仿宋" w:hAnsi="仿宋" w:eastAsia="仿宋" w:cs="仿宋"/>
          <w:b w:val="0"/>
          <w:bCs w:val="0"/>
          <w:sz w:val="32"/>
          <w:szCs w:val="32"/>
          <w:lang w:val="en-US" w:eastAsia="zh-CN"/>
        </w:rPr>
        <w:t>小</w:t>
      </w:r>
      <w:r>
        <w:rPr>
          <w:rFonts w:hint="eastAsia" w:ascii="仿宋" w:hAnsi="仿宋" w:eastAsia="仿宋" w:cs="仿宋"/>
          <w:b w:val="0"/>
          <w:bCs w:val="0"/>
          <w:sz w:val="32"/>
          <w:szCs w:val="32"/>
          <w:lang w:eastAsia="zh-CN"/>
        </w:rPr>
        <w:t>组。</w:t>
      </w:r>
      <w:r>
        <w:rPr>
          <w:rFonts w:hint="eastAsia" w:ascii="仿宋" w:hAnsi="仿宋" w:eastAsia="仿宋" w:cs="仿宋"/>
          <w:b w:val="0"/>
          <w:bCs w:val="0"/>
          <w:sz w:val="32"/>
          <w:szCs w:val="32"/>
          <w:lang w:val="en-US" w:eastAsia="zh-CN"/>
        </w:rPr>
        <w:t>住所地：蓝山县XX镇XX村。</w:t>
      </w:r>
    </w:p>
    <w:p>
      <w:pPr>
        <w:pStyle w:val="6"/>
        <w:keepNext w:val="0"/>
        <w:keepLines w:val="0"/>
        <w:pageBreakBefore w:val="0"/>
        <w:widowControl w:val="0"/>
        <w:kinsoku/>
        <w:wordWrap w:val="0"/>
        <w:overflowPunct/>
        <w:topLinePunct/>
        <w:autoSpaceDE/>
        <w:autoSpaceDN/>
        <w:bidi w:val="0"/>
        <w:adjustRightInd/>
        <w:snapToGrid/>
        <w:spacing w:line="54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负责人：</w:t>
      </w:r>
      <w:r>
        <w:rPr>
          <w:rFonts w:hint="eastAsia" w:ascii="仿宋" w:hAnsi="仿宋" w:eastAsia="仿宋" w:cs="仿宋"/>
          <w:b w:val="0"/>
          <w:bCs w:val="0"/>
          <w:sz w:val="32"/>
          <w:szCs w:val="32"/>
          <w:lang w:val="en-US" w:eastAsia="zh-CN"/>
        </w:rPr>
        <w:t>雷某某，该组组长。联系电话：</w:t>
      </w:r>
      <w:r>
        <w:rPr>
          <w:rFonts w:hint="eastAsia" w:ascii="仿宋" w:hAnsi="仿宋" w:eastAsia="仿宋" w:cs="仿宋"/>
          <w:b w:val="0"/>
          <w:bCs w:val="0"/>
          <w:sz w:val="32"/>
          <w:szCs w:val="32"/>
          <w:lang w:eastAsia="zh-CN"/>
        </w:rPr>
        <w:t>1847467</w:t>
      </w:r>
      <w:r>
        <w:rPr>
          <w:rFonts w:hint="eastAsia" w:ascii="仿宋" w:hAnsi="仿宋" w:eastAsia="仿宋" w:cs="仿宋"/>
          <w:b w:val="0"/>
          <w:bCs w:val="0"/>
          <w:sz w:val="32"/>
          <w:szCs w:val="32"/>
          <w:lang w:val="en-US" w:eastAsia="zh-CN"/>
        </w:rPr>
        <w:t>XXXX</w:t>
      </w:r>
      <w:r>
        <w:rPr>
          <w:rFonts w:hint="eastAsia" w:ascii="仿宋" w:hAnsi="仿宋" w:eastAsia="仿宋" w:cs="仿宋"/>
          <w:b w:val="0"/>
          <w:bCs w:val="0"/>
          <w:sz w:val="32"/>
          <w:szCs w:val="32"/>
          <w:lang w:eastAsia="zh-CN"/>
        </w:rPr>
        <w:t>。</w:t>
      </w:r>
    </w:p>
    <w:p>
      <w:pPr>
        <w:pStyle w:val="6"/>
        <w:keepNext w:val="0"/>
        <w:keepLines w:val="0"/>
        <w:pageBreakBefore w:val="0"/>
        <w:widowControl w:val="0"/>
        <w:kinsoku/>
        <w:wordWrap w:val="0"/>
        <w:overflowPunct/>
        <w:topLinePunct/>
        <w:autoSpaceDE/>
        <w:autoSpaceDN/>
        <w:bidi w:val="0"/>
        <w:adjustRightInd/>
        <w:snapToGrid/>
        <w:spacing w:line="54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申请人：</w:t>
      </w:r>
      <w:r>
        <w:rPr>
          <w:rFonts w:hint="eastAsia" w:ascii="仿宋" w:hAnsi="仿宋" w:eastAsia="仿宋" w:cs="仿宋"/>
          <w:b w:val="0"/>
          <w:bCs w:val="0"/>
          <w:sz w:val="32"/>
          <w:szCs w:val="32"/>
          <w:lang w:val="en-US" w:eastAsia="zh-CN"/>
        </w:rPr>
        <w:t>蓝山县XX镇XX村</w:t>
      </w:r>
      <w:r>
        <w:rPr>
          <w:rFonts w:hint="eastAsia" w:ascii="仿宋" w:hAnsi="仿宋" w:eastAsia="仿宋" w:cs="仿宋"/>
          <w:b w:val="0"/>
          <w:bCs w:val="0"/>
          <w:sz w:val="32"/>
          <w:szCs w:val="32"/>
          <w:lang w:eastAsia="zh-CN"/>
        </w:rPr>
        <w:t>某乙村民</w:t>
      </w:r>
      <w:r>
        <w:rPr>
          <w:rFonts w:hint="eastAsia" w:ascii="仿宋" w:hAnsi="仿宋" w:eastAsia="仿宋" w:cs="仿宋"/>
          <w:b w:val="0"/>
          <w:bCs w:val="0"/>
          <w:sz w:val="32"/>
          <w:szCs w:val="32"/>
          <w:lang w:val="en-US" w:eastAsia="zh-CN"/>
        </w:rPr>
        <w:t>小</w:t>
      </w:r>
      <w:r>
        <w:rPr>
          <w:rFonts w:hint="eastAsia" w:ascii="仿宋" w:hAnsi="仿宋" w:eastAsia="仿宋" w:cs="仿宋"/>
          <w:b w:val="0"/>
          <w:bCs w:val="0"/>
          <w:sz w:val="32"/>
          <w:szCs w:val="32"/>
          <w:lang w:eastAsia="zh-CN"/>
        </w:rPr>
        <w:t>组。</w:t>
      </w:r>
      <w:r>
        <w:rPr>
          <w:rFonts w:hint="eastAsia" w:ascii="仿宋" w:hAnsi="仿宋" w:eastAsia="仿宋" w:cs="仿宋"/>
          <w:b w:val="0"/>
          <w:bCs w:val="0"/>
          <w:sz w:val="32"/>
          <w:szCs w:val="32"/>
          <w:lang w:val="en-US" w:eastAsia="zh-CN"/>
        </w:rPr>
        <w:t>住所地：蓝山县XX镇XX村。</w:t>
      </w:r>
    </w:p>
    <w:p>
      <w:pPr>
        <w:pStyle w:val="6"/>
        <w:keepNext w:val="0"/>
        <w:keepLines w:val="0"/>
        <w:pageBreakBefore w:val="0"/>
        <w:widowControl w:val="0"/>
        <w:kinsoku/>
        <w:wordWrap w:val="0"/>
        <w:overflowPunct/>
        <w:topLinePunct/>
        <w:autoSpaceDE/>
        <w:autoSpaceDN/>
        <w:bidi w:val="0"/>
        <w:adjustRightInd/>
        <w:snapToGrid/>
        <w:spacing w:line="54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负责人：</w:t>
      </w:r>
      <w:r>
        <w:rPr>
          <w:rFonts w:hint="eastAsia" w:ascii="仿宋" w:hAnsi="仿宋" w:eastAsia="仿宋" w:cs="仿宋"/>
          <w:b w:val="0"/>
          <w:bCs w:val="0"/>
          <w:sz w:val="32"/>
          <w:szCs w:val="32"/>
          <w:lang w:val="en-US" w:eastAsia="zh-CN"/>
        </w:rPr>
        <w:t>甘某某，该组组长。联系电话：1837462XXXX</w:t>
      </w:r>
      <w:r>
        <w:rPr>
          <w:rFonts w:hint="eastAsia" w:ascii="仿宋" w:hAnsi="仿宋" w:eastAsia="仿宋" w:cs="仿宋"/>
          <w:b w:val="0"/>
          <w:bCs w:val="0"/>
          <w:sz w:val="32"/>
          <w:szCs w:val="32"/>
          <w:lang w:eastAsia="zh-CN"/>
        </w:rPr>
        <w:t>。</w:t>
      </w:r>
    </w:p>
    <w:p>
      <w:pPr>
        <w:pStyle w:val="6"/>
        <w:keepNext w:val="0"/>
        <w:keepLines w:val="0"/>
        <w:pageBreakBefore w:val="0"/>
        <w:widowControl w:val="0"/>
        <w:kinsoku/>
        <w:wordWrap w:val="0"/>
        <w:overflowPunct/>
        <w:topLinePunct/>
        <w:autoSpaceDE/>
        <w:autoSpaceDN/>
        <w:bidi w:val="0"/>
        <w:adjustRightInd/>
        <w:snapToGrid/>
        <w:spacing w:line="54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申请人：</w:t>
      </w:r>
      <w:r>
        <w:rPr>
          <w:rFonts w:hint="eastAsia" w:ascii="仿宋" w:hAnsi="仿宋" w:eastAsia="仿宋" w:cs="仿宋"/>
          <w:b w:val="0"/>
          <w:bCs w:val="0"/>
          <w:sz w:val="32"/>
          <w:szCs w:val="32"/>
          <w:lang w:val="en-US" w:eastAsia="zh-CN"/>
        </w:rPr>
        <w:t>蓝山县XX镇XX村</w:t>
      </w:r>
      <w:r>
        <w:rPr>
          <w:rFonts w:hint="eastAsia" w:ascii="仿宋" w:hAnsi="仿宋" w:eastAsia="仿宋" w:cs="仿宋"/>
          <w:b w:val="0"/>
          <w:bCs w:val="0"/>
          <w:sz w:val="32"/>
          <w:szCs w:val="32"/>
          <w:lang w:eastAsia="zh-CN"/>
        </w:rPr>
        <w:t>某丙村民小组。</w:t>
      </w:r>
      <w:r>
        <w:rPr>
          <w:rFonts w:hint="eastAsia" w:ascii="仿宋" w:hAnsi="仿宋" w:eastAsia="仿宋" w:cs="仿宋"/>
          <w:b w:val="0"/>
          <w:bCs w:val="0"/>
          <w:sz w:val="32"/>
          <w:szCs w:val="32"/>
          <w:lang w:val="en-US" w:eastAsia="zh-CN"/>
        </w:rPr>
        <w:t>住所地：蓝山县XX镇XX村。</w:t>
      </w:r>
    </w:p>
    <w:p>
      <w:pPr>
        <w:pStyle w:val="6"/>
        <w:keepNext w:val="0"/>
        <w:keepLines w:val="0"/>
        <w:pageBreakBefore w:val="0"/>
        <w:widowControl w:val="0"/>
        <w:kinsoku/>
        <w:wordWrap w:val="0"/>
        <w:overflowPunct/>
        <w:topLinePunct/>
        <w:autoSpaceDE/>
        <w:autoSpaceDN/>
        <w:bidi w:val="0"/>
        <w:adjustRightInd/>
        <w:snapToGrid/>
        <w:spacing w:line="54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负责人：</w:t>
      </w:r>
      <w:r>
        <w:rPr>
          <w:rFonts w:hint="eastAsia" w:ascii="仿宋" w:hAnsi="仿宋" w:eastAsia="仿宋" w:cs="仿宋"/>
          <w:b w:val="0"/>
          <w:bCs w:val="0"/>
          <w:sz w:val="32"/>
          <w:szCs w:val="32"/>
          <w:lang w:val="en-US" w:eastAsia="zh-CN"/>
        </w:rPr>
        <w:t>李某甲，该组组长。联系电话：1824477XXXX</w:t>
      </w:r>
      <w:r>
        <w:rPr>
          <w:rFonts w:hint="eastAsia" w:ascii="仿宋" w:hAnsi="仿宋" w:eastAsia="仿宋" w:cs="仿宋"/>
          <w:b w:val="0"/>
          <w:bCs w:val="0"/>
          <w:sz w:val="32"/>
          <w:szCs w:val="32"/>
          <w:lang w:eastAsia="zh-CN"/>
        </w:rPr>
        <w:t>。</w:t>
      </w:r>
    </w:p>
    <w:p>
      <w:pPr>
        <w:pStyle w:val="6"/>
        <w:keepNext w:val="0"/>
        <w:keepLines w:val="0"/>
        <w:pageBreakBefore w:val="0"/>
        <w:widowControl w:val="0"/>
        <w:kinsoku/>
        <w:wordWrap w:val="0"/>
        <w:overflowPunct/>
        <w:topLinePunct/>
        <w:autoSpaceDE/>
        <w:autoSpaceDN/>
        <w:bidi w:val="0"/>
        <w:adjustRightInd/>
        <w:snapToGrid/>
        <w:spacing w:line="54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申请人：</w:t>
      </w:r>
      <w:r>
        <w:rPr>
          <w:rFonts w:hint="eastAsia" w:ascii="仿宋" w:hAnsi="仿宋" w:eastAsia="仿宋" w:cs="仿宋"/>
          <w:b w:val="0"/>
          <w:bCs w:val="0"/>
          <w:sz w:val="32"/>
          <w:szCs w:val="32"/>
          <w:lang w:val="en-US" w:eastAsia="zh-CN"/>
        </w:rPr>
        <w:t>蓝山县XX镇XX村</w:t>
      </w:r>
      <w:r>
        <w:rPr>
          <w:rFonts w:hint="eastAsia" w:ascii="仿宋" w:hAnsi="仿宋" w:eastAsia="仿宋" w:cs="仿宋"/>
          <w:b w:val="0"/>
          <w:bCs w:val="0"/>
          <w:sz w:val="32"/>
          <w:szCs w:val="32"/>
          <w:lang w:eastAsia="zh-CN"/>
        </w:rPr>
        <w:t>某丁村民小组。</w:t>
      </w:r>
      <w:r>
        <w:rPr>
          <w:rFonts w:hint="eastAsia" w:ascii="仿宋" w:hAnsi="仿宋" w:eastAsia="仿宋" w:cs="仿宋"/>
          <w:b w:val="0"/>
          <w:bCs w:val="0"/>
          <w:sz w:val="32"/>
          <w:szCs w:val="32"/>
          <w:lang w:val="en-US" w:eastAsia="zh-CN"/>
        </w:rPr>
        <w:t>住所地：蓝山县XX镇XX村。</w:t>
      </w:r>
    </w:p>
    <w:p>
      <w:pPr>
        <w:pStyle w:val="6"/>
        <w:keepNext w:val="0"/>
        <w:keepLines w:val="0"/>
        <w:pageBreakBefore w:val="0"/>
        <w:widowControl w:val="0"/>
        <w:kinsoku/>
        <w:wordWrap w:val="0"/>
        <w:overflowPunct/>
        <w:topLinePunct/>
        <w:autoSpaceDE/>
        <w:autoSpaceDN/>
        <w:bidi w:val="0"/>
        <w:adjustRightInd/>
        <w:snapToGrid/>
        <w:spacing w:line="540" w:lineRule="exact"/>
        <w:ind w:firstLine="643"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负责人：</w:t>
      </w:r>
      <w:r>
        <w:rPr>
          <w:rFonts w:hint="eastAsia" w:ascii="仿宋" w:hAnsi="仿宋" w:eastAsia="仿宋" w:cs="仿宋"/>
          <w:b w:val="0"/>
          <w:bCs w:val="0"/>
          <w:sz w:val="32"/>
          <w:szCs w:val="32"/>
          <w:lang w:val="en-US" w:eastAsia="zh-CN"/>
        </w:rPr>
        <w:t>李某乙，该组组长。联系电话：13</w:t>
      </w:r>
      <w:r>
        <w:rPr>
          <w:rFonts w:hint="eastAsia" w:ascii="仿宋" w:hAnsi="仿宋" w:eastAsia="仿宋" w:cs="仿宋"/>
          <w:sz w:val="32"/>
          <w:szCs w:val="32"/>
          <w:lang w:val="en-US" w:eastAsia="zh-CN"/>
        </w:rPr>
        <w:t>97467</w:t>
      </w:r>
      <w:r>
        <w:rPr>
          <w:rFonts w:hint="eastAsia" w:ascii="仿宋" w:hAnsi="仿宋" w:eastAsia="仿宋" w:cs="仿宋"/>
          <w:b w:val="0"/>
          <w:bCs w:val="0"/>
          <w:sz w:val="32"/>
          <w:szCs w:val="32"/>
          <w:lang w:val="en-US" w:eastAsia="zh-CN"/>
        </w:rPr>
        <w:t>XXXX</w:t>
      </w:r>
      <w:r>
        <w:rPr>
          <w:rFonts w:hint="eastAsia" w:ascii="仿宋" w:hAnsi="仿宋" w:eastAsia="仿宋" w:cs="仿宋"/>
          <w:sz w:val="32"/>
          <w:szCs w:val="32"/>
          <w:lang w:eastAsia="zh-CN"/>
        </w:rPr>
        <w:t>。</w:t>
      </w:r>
    </w:p>
    <w:p>
      <w:pPr>
        <w:pStyle w:val="6"/>
        <w:keepNext w:val="0"/>
        <w:keepLines w:val="0"/>
        <w:pageBreakBefore w:val="0"/>
        <w:widowControl w:val="0"/>
        <w:kinsoku/>
        <w:wordWrap w:val="0"/>
        <w:overflowPunct/>
        <w:topLinePunct/>
        <w:autoSpaceDE/>
        <w:autoSpaceDN/>
        <w:bidi w:val="0"/>
        <w:adjustRightInd/>
        <w:snapToGrid/>
        <w:spacing w:line="540" w:lineRule="exact"/>
        <w:ind w:firstLine="635" w:firstLineChars="170"/>
        <w:jc w:val="both"/>
        <w:textAlignment w:val="auto"/>
        <w:rPr>
          <w:rFonts w:hint="eastAsia" w:ascii="仿宋" w:hAnsi="仿宋" w:eastAsia="仿宋" w:cs="仿宋"/>
          <w:sz w:val="32"/>
          <w:szCs w:val="32"/>
        </w:rPr>
      </w:pPr>
      <w:r>
        <w:rPr>
          <w:rFonts w:hint="eastAsia" w:ascii="仿宋" w:hAnsi="仿宋" w:eastAsia="仿宋" w:cs="仿宋"/>
          <w:b/>
          <w:bCs/>
          <w:spacing w:val="26"/>
          <w:sz w:val="32"/>
          <w:szCs w:val="32"/>
        </w:rPr>
        <w:t>被申请人：</w:t>
      </w:r>
      <w:r>
        <w:rPr>
          <w:rFonts w:hint="eastAsia" w:ascii="仿宋" w:hAnsi="仿宋" w:eastAsia="仿宋" w:cs="仿宋"/>
          <w:sz w:val="32"/>
          <w:szCs w:val="32"/>
          <w:lang w:eastAsia="zh-CN"/>
        </w:rPr>
        <w:t>蓝山县自然资源局</w:t>
      </w:r>
      <w:r>
        <w:rPr>
          <w:rFonts w:hint="eastAsia" w:ascii="仿宋" w:hAnsi="仿宋" w:eastAsia="仿宋" w:cs="仿宋"/>
          <w:sz w:val="32"/>
          <w:szCs w:val="32"/>
        </w:rPr>
        <w:t>。</w:t>
      </w:r>
    </w:p>
    <w:p>
      <w:pPr>
        <w:keepNext w:val="0"/>
        <w:keepLines w:val="0"/>
        <w:pageBreakBefore w:val="0"/>
        <w:widowControl w:val="0"/>
        <w:kinsoku/>
        <w:wordWrap w:val="0"/>
        <w:overflowPunct/>
        <w:topLinePunct/>
        <w:autoSpaceDE/>
        <w:autoSpaceDN/>
        <w:bidi w:val="0"/>
        <w:adjustRightInd/>
        <w:snapToGrid/>
        <w:spacing w:line="54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法定代表人：</w:t>
      </w:r>
      <w:r>
        <w:rPr>
          <w:rFonts w:ascii="仿宋" w:hAnsi="仿宋" w:eastAsia="仿宋" w:cs="仿宋"/>
          <w:spacing w:val="16"/>
          <w:w w:val="101"/>
          <w:sz w:val="32"/>
          <w:szCs w:val="32"/>
        </w:rPr>
        <w:t>李</w:t>
      </w:r>
      <w:r>
        <w:rPr>
          <w:rFonts w:hint="eastAsia" w:ascii="仿宋" w:hAnsi="仿宋" w:eastAsia="仿宋" w:cs="仿宋"/>
          <w:spacing w:val="16"/>
          <w:w w:val="101"/>
          <w:sz w:val="32"/>
          <w:szCs w:val="32"/>
          <w:lang w:eastAsia="zh-CN"/>
        </w:rPr>
        <w:t>某丙</w:t>
      </w:r>
      <w:r>
        <w:rPr>
          <w:rFonts w:hint="eastAsia" w:ascii="仿宋" w:hAnsi="仿宋" w:eastAsia="仿宋" w:cs="仿宋"/>
          <w:spacing w:val="16"/>
          <w:w w:val="101"/>
          <w:sz w:val="32"/>
          <w:szCs w:val="32"/>
          <w:lang w:val="en-US" w:eastAsia="zh-CN"/>
        </w:rPr>
        <w:t xml:space="preserve">  </w:t>
      </w:r>
      <w:r>
        <w:rPr>
          <w:rFonts w:ascii="仿宋" w:hAnsi="仿宋" w:eastAsia="仿宋" w:cs="仿宋"/>
          <w:spacing w:val="16"/>
          <w:w w:val="101"/>
          <w:sz w:val="32"/>
          <w:szCs w:val="32"/>
        </w:rPr>
        <w:t>该局局长</w:t>
      </w:r>
      <w:r>
        <w:rPr>
          <w:rFonts w:hint="eastAsia" w:ascii="仿宋" w:hAnsi="仿宋" w:eastAsia="仿宋" w:cs="仿宋"/>
          <w:sz w:val="32"/>
          <w:szCs w:val="32"/>
        </w:rPr>
        <w:t>。</w:t>
      </w:r>
    </w:p>
    <w:p>
      <w:pPr>
        <w:keepNext w:val="0"/>
        <w:keepLines w:val="0"/>
        <w:pageBreakBefore w:val="0"/>
        <w:widowControl w:val="0"/>
        <w:kinsoku/>
        <w:wordWrap w:val="0"/>
        <w:overflowPunct/>
        <w:topLinePunct/>
        <w:autoSpaceDE/>
        <w:autoSpaceDN/>
        <w:bidi w:val="0"/>
        <w:adjustRightInd/>
        <w:snapToGrid/>
        <w:spacing w:line="54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第三人：</w:t>
      </w:r>
      <w:r>
        <w:rPr>
          <w:rFonts w:hint="eastAsia" w:ascii="仿宋" w:hAnsi="仿宋" w:eastAsia="仿宋" w:cs="仿宋"/>
          <w:sz w:val="32"/>
          <w:szCs w:val="32"/>
          <w:lang w:val="en-US" w:eastAsia="zh-CN"/>
        </w:rPr>
        <w:t>蓝山县XX镇XX村XX组</w:t>
      </w:r>
      <w:r>
        <w:rPr>
          <w:rFonts w:hint="eastAsia" w:ascii="仿宋" w:hAnsi="仿宋" w:eastAsia="仿宋" w:cs="仿宋"/>
          <w:sz w:val="32"/>
          <w:szCs w:val="32"/>
        </w:rPr>
        <w:t>。</w:t>
      </w:r>
    </w:p>
    <w:p>
      <w:pPr>
        <w:pStyle w:val="6"/>
        <w:keepNext w:val="0"/>
        <w:keepLines w:val="0"/>
        <w:pageBreakBefore w:val="0"/>
        <w:widowControl w:val="0"/>
        <w:kinsoku/>
        <w:wordWrap w:val="0"/>
        <w:overflowPunct/>
        <w:topLinePunct/>
        <w:autoSpaceDE/>
        <w:autoSpaceDN/>
        <w:bidi w:val="0"/>
        <w:adjustRightInd/>
        <w:snapToGrid/>
        <w:spacing w:line="540" w:lineRule="exact"/>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负责人：</w:t>
      </w:r>
      <w:r>
        <w:rPr>
          <w:rFonts w:hint="eastAsia" w:ascii="仿宋" w:hAnsi="仿宋" w:eastAsia="仿宋" w:cs="仿宋"/>
          <w:sz w:val="32"/>
          <w:szCs w:val="32"/>
          <w:lang w:val="en-US" w:eastAsia="zh-CN"/>
        </w:rPr>
        <w:t>李志超，该组组</w:t>
      </w:r>
      <w:r>
        <w:rPr>
          <w:rFonts w:hint="eastAsia" w:ascii="仿宋" w:hAnsi="仿宋" w:eastAsia="仿宋" w:cs="仿宋"/>
          <w:b w:val="0"/>
          <w:bCs w:val="0"/>
          <w:sz w:val="32"/>
          <w:szCs w:val="32"/>
          <w:lang w:val="en-US" w:eastAsia="zh-CN"/>
        </w:rPr>
        <w:t>长。联系电话：1520097XXXX</w:t>
      </w:r>
      <w:r>
        <w:rPr>
          <w:rFonts w:hint="eastAsia" w:ascii="仿宋" w:hAnsi="仿宋" w:eastAsia="仿宋" w:cs="仿宋"/>
          <w:b w:val="0"/>
          <w:bCs w:val="0"/>
          <w:sz w:val="32"/>
          <w:szCs w:val="32"/>
          <w:lang w:eastAsia="zh-CN"/>
        </w:rPr>
        <w:t>。</w:t>
      </w:r>
    </w:p>
    <w:p>
      <w:pPr>
        <w:pStyle w:val="6"/>
        <w:keepNext w:val="0"/>
        <w:keepLines w:val="0"/>
        <w:pageBreakBefore w:val="0"/>
        <w:widowControl w:val="0"/>
        <w:kinsoku/>
        <w:wordWrap w:val="0"/>
        <w:overflowPunct/>
        <w:topLinePunct/>
        <w:autoSpaceDE/>
        <w:autoSpaceDN/>
        <w:bidi w:val="0"/>
        <w:adjustRightInd/>
        <w:snapToGrid/>
        <w:spacing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申请人不服</w:t>
      </w:r>
      <w:r>
        <w:rPr>
          <w:rFonts w:hint="eastAsia" w:ascii="仿宋_GB2312" w:eastAsia="仿宋_GB2312"/>
          <w:sz w:val="32"/>
          <w:szCs w:val="32"/>
          <w:lang w:eastAsia="zh-CN"/>
        </w:rPr>
        <w:t>蓝山县自然资源局</w:t>
      </w:r>
      <w:r>
        <w:rPr>
          <w:rFonts w:hint="eastAsia" w:ascii="仿宋_GB2312" w:eastAsia="仿宋_GB2312"/>
          <w:sz w:val="32"/>
          <w:szCs w:val="32"/>
          <w:lang w:val="en-US" w:eastAsia="zh-CN"/>
        </w:rPr>
        <w:t>为第三人颁发的《森林、林木、林地状况登记表》（0431127102248GDYMSY0XXXX No2）</w:t>
      </w:r>
      <w:r>
        <w:rPr>
          <w:rFonts w:hint="eastAsia" w:ascii="仿宋_GB2312" w:eastAsia="仿宋_GB2312"/>
          <w:sz w:val="32"/>
          <w:szCs w:val="32"/>
        </w:rPr>
        <w:t>，于</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r>
        <w:rPr>
          <w:rFonts w:hint="eastAsia" w:ascii="仿宋_GB2312" w:eastAsia="仿宋_GB2312"/>
          <w:sz w:val="32"/>
          <w:szCs w:val="32"/>
        </w:rPr>
        <w:t>向本机关申请行政复议，本机关依法予</w:t>
      </w:r>
      <w:r>
        <w:rPr>
          <w:rFonts w:hint="eastAsia" w:ascii="仿宋_GB2312" w:eastAsia="仿宋_GB2312"/>
          <w:sz w:val="32"/>
          <w:szCs w:val="32"/>
          <w:lang w:val="en-US" w:eastAsia="zh-CN"/>
        </w:rPr>
        <w:t>以</w:t>
      </w:r>
      <w:r>
        <w:rPr>
          <w:rFonts w:hint="eastAsia" w:ascii="仿宋_GB2312" w:eastAsia="仿宋_GB2312"/>
          <w:sz w:val="32"/>
          <w:szCs w:val="32"/>
        </w:rPr>
        <w:t>受理</w:t>
      </w:r>
      <w:r>
        <w:rPr>
          <w:rFonts w:hint="eastAsia" w:ascii="仿宋_GB2312" w:eastAsia="仿宋_GB2312"/>
          <w:sz w:val="32"/>
          <w:szCs w:val="32"/>
          <w:lang w:eastAsia="zh-CN"/>
        </w:rPr>
        <w:t>。因案情复杂本案延长审理期</w:t>
      </w:r>
      <w:r>
        <w:rPr>
          <w:rFonts w:hint="eastAsia" w:ascii="仿宋_GB2312" w:eastAsia="仿宋_GB2312"/>
          <w:sz w:val="32"/>
          <w:szCs w:val="32"/>
          <w:lang w:val="en-US" w:eastAsia="zh-CN"/>
        </w:rPr>
        <w:t>三十日</w:t>
      </w:r>
      <w:r>
        <w:rPr>
          <w:rFonts w:hint="eastAsia" w:ascii="仿宋_GB2312" w:eastAsia="仿宋_GB2312"/>
          <w:sz w:val="32"/>
          <w:szCs w:val="32"/>
        </w:rPr>
        <w:t>，现已审理终结。</w:t>
      </w:r>
    </w:p>
    <w:p>
      <w:pPr>
        <w:pStyle w:val="7"/>
        <w:keepNext w:val="0"/>
        <w:keepLines w:val="0"/>
        <w:pageBreakBefore w:val="0"/>
        <w:widowControl w:val="0"/>
        <w:kinsoku/>
        <w:wordWrap w:val="0"/>
        <w:overflowPunct/>
        <w:topLinePunct/>
        <w:autoSpaceDE/>
        <w:autoSpaceDN/>
        <w:bidi w:val="0"/>
        <w:adjustRightInd/>
        <w:snapToGrid/>
        <w:spacing w:line="540" w:lineRule="exact"/>
        <w:ind w:firstLine="643" w:firstLineChars="200"/>
        <w:jc w:val="both"/>
        <w:textAlignment w:val="auto"/>
        <w:rPr>
          <w:rFonts w:hint="eastAsia" w:ascii="仿宋_GB2312" w:eastAsia="仿宋_GB2312"/>
          <w:sz w:val="32"/>
          <w:szCs w:val="32"/>
          <w:lang w:eastAsia="zh-CN"/>
        </w:rPr>
      </w:pPr>
      <w:r>
        <w:rPr>
          <w:rFonts w:hint="eastAsia" w:ascii="仿宋_GB2312" w:eastAsia="仿宋_GB2312"/>
          <w:b/>
          <w:bCs/>
          <w:sz w:val="32"/>
          <w:szCs w:val="32"/>
        </w:rPr>
        <w:t>申请人请求：</w:t>
      </w:r>
      <w:r>
        <w:rPr>
          <w:rFonts w:hint="eastAsia" w:ascii="仿宋_GB2312" w:eastAsia="仿宋_GB2312"/>
          <w:b w:val="0"/>
          <w:bCs w:val="0"/>
          <w:sz w:val="32"/>
          <w:szCs w:val="32"/>
          <w:lang w:val="en-US" w:eastAsia="zh-CN"/>
        </w:rPr>
        <w:t>请求</w:t>
      </w:r>
      <w:r>
        <w:rPr>
          <w:rFonts w:hint="eastAsia" w:ascii="仿宋_GB2312" w:eastAsia="仿宋_GB2312"/>
          <w:b w:val="0"/>
          <w:bCs w:val="0"/>
          <w:sz w:val="32"/>
          <w:szCs w:val="32"/>
          <w:lang w:eastAsia="zh-CN"/>
        </w:rPr>
        <w:t>撤</w:t>
      </w:r>
      <w:r>
        <w:rPr>
          <w:rFonts w:hint="eastAsia" w:ascii="仿宋_GB2312" w:eastAsia="仿宋_GB2312"/>
          <w:sz w:val="32"/>
          <w:szCs w:val="32"/>
          <w:lang w:eastAsia="zh-CN"/>
        </w:rPr>
        <w:t>销</w:t>
      </w:r>
      <w:r>
        <w:rPr>
          <w:rFonts w:hint="eastAsia" w:ascii="仿宋_GB2312" w:eastAsia="仿宋_GB2312"/>
          <w:sz w:val="32"/>
          <w:szCs w:val="32"/>
          <w:lang w:val="en-US" w:eastAsia="zh-CN"/>
        </w:rPr>
        <w:t>被申请人为第三人颁发的0431127102248GDYMSY0XXXX号林权证，并责令被申请人重新做出具体行政行为</w:t>
      </w:r>
      <w:r>
        <w:rPr>
          <w:rFonts w:hint="eastAsia" w:ascii="仿宋_GB2312" w:eastAsia="仿宋_GB2312"/>
          <w:sz w:val="32"/>
          <w:szCs w:val="32"/>
          <w:lang w:eastAsia="zh-CN"/>
        </w:rPr>
        <w:t>。</w:t>
      </w:r>
    </w:p>
    <w:p>
      <w:pPr>
        <w:pStyle w:val="7"/>
        <w:keepNext w:val="0"/>
        <w:keepLines w:val="0"/>
        <w:pageBreakBefore w:val="0"/>
        <w:widowControl w:val="0"/>
        <w:kinsoku/>
        <w:wordWrap w:val="0"/>
        <w:overflowPunct/>
        <w:topLinePunct/>
        <w:autoSpaceDE/>
        <w:autoSpaceDN/>
        <w:bidi w:val="0"/>
        <w:adjustRightInd/>
        <w:snapToGrid/>
        <w:spacing w:line="540" w:lineRule="exact"/>
        <w:ind w:firstLine="643"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bCs/>
          <w:kern w:val="0"/>
          <w:sz w:val="32"/>
          <w:szCs w:val="32"/>
          <w:lang w:val="en-US" w:eastAsia="zh-CN" w:bidi="ar-SA"/>
        </w:rPr>
        <w:t>申请人称</w:t>
      </w:r>
      <w:r>
        <w:rPr>
          <w:rFonts w:hint="eastAsia" w:ascii="仿宋_GB2312" w:eastAsia="仿宋_GB2312"/>
          <w:b/>
          <w:bCs/>
          <w:sz w:val="32"/>
          <w:szCs w:val="32"/>
        </w:rPr>
        <w:t>：</w:t>
      </w:r>
      <w:r>
        <w:rPr>
          <w:rFonts w:hint="eastAsia" w:ascii="仿宋_GB2312" w:eastAsia="仿宋_GB2312"/>
          <w:b w:val="0"/>
          <w:bCs w:val="0"/>
          <w:sz w:val="32"/>
          <w:szCs w:val="32"/>
          <w:lang w:eastAsia="zh-CN"/>
        </w:rPr>
        <w:t>一、</w:t>
      </w:r>
      <w:r>
        <w:rPr>
          <w:rFonts w:hint="eastAsia" w:ascii="仿宋_GB2312" w:eastAsia="仿宋_GB2312"/>
          <w:b w:val="0"/>
          <w:bCs w:val="0"/>
          <w:sz w:val="32"/>
          <w:szCs w:val="32"/>
          <w:lang w:val="en-US" w:eastAsia="zh-CN"/>
        </w:rPr>
        <w:t>申请人取得了涉案山场的《土地房产所有证》。1953 年土该时期，蓝山县人民政府将位于原XX乡XX村范围的“甲板漕”、“肖塘脚”两块插花山分配给周某、李</w:t>
      </w:r>
      <w:r>
        <w:rPr>
          <w:rFonts w:hint="eastAsia" w:ascii="仿宋_GB2312" w:eastAsia="仿宋_GB2312"/>
          <w:b w:val="0"/>
          <w:bCs w:val="0"/>
          <w:kern w:val="0"/>
          <w:sz w:val="32"/>
          <w:szCs w:val="32"/>
          <w:lang w:val="en-US" w:eastAsia="zh-CN" w:bidi="ar-SA"/>
        </w:rPr>
        <w:t>喜某</w:t>
      </w:r>
      <w:bookmarkStart w:id="0" w:name="_GoBack"/>
      <w:bookmarkEnd w:id="0"/>
      <w:r>
        <w:rPr>
          <w:rFonts w:hint="eastAsia" w:ascii="仿宋_GB2312" w:eastAsia="仿宋_GB2312"/>
          <w:b w:val="0"/>
          <w:bCs w:val="0"/>
          <w:sz w:val="32"/>
          <w:szCs w:val="32"/>
          <w:lang w:val="en-US" w:eastAsia="zh-CN"/>
        </w:rPr>
        <w:t>母女二人经营管理，并为其颁发了《土地房产所有证》。1958年农业合作社时期该山场由毛俊乡XX村(申请人)管理一直到现在。</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二、申请人对涉案山场一直行使管理权。(一)、1985年元月30日，以毛俊乡XX村1、2、3、4组为甲方，原XX乡XX村斋公塘小组村民李某丁为乙方，签订了《承包山林合同书》,约定甲方将“甲板漕”、“肖塘脚”两块山场发包给乙方承包；承包期为15年至20年。甲方以及所在的毛俊乡政府、乙方以及所在的XX村和XX乡政府均在合同书上加盖了公章。(二)、2000年以XX镇XX村为甲方，XX乡XX村民唐某某为乙方签订了《承包山岭协议书》,约定甲方将斋公塘肖塘脚山场承包给乙方种植杉树，承包期为18年，(从2000年元月至2018年元月)。种植收入分成比例为甲方占4成，乙方占6成。2009年至2011年换发林权证时，因涉案山场位于原XX乡XX村山场范围内，属于插花山，时任XX镇林业站站长何某某，所有XX镇在XX乡的插花山统一一起去核实填发。但事后XX镇一直没有通知有关村组填发。</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三、第三人对涉案山场既无有效管业证，也没有行使管业权。</w:t>
      </w:r>
      <w:r>
        <w:rPr>
          <w:rFonts w:hint="default" w:ascii="仿宋_GB2312" w:eastAsia="仿宋_GB2312"/>
          <w:b w:val="0"/>
          <w:bCs w:val="0"/>
          <w:sz w:val="32"/>
          <w:szCs w:val="32"/>
          <w:lang w:val="en-US" w:eastAsia="zh-CN"/>
        </w:rPr>
        <w:t>2011年，第三人在申请人不知晓的情况下，向被申请人申请换发林权证，被申请人既没有审核第三人是否有土地改革时期的《土地房产所有证》或者是1984年政府相关部门颁发的土地承包证，也没有调查第三人对“肖塘脚”山场是否实际管理的情况下，草率地向第三人颁发了</w:t>
      </w:r>
      <w:r>
        <w:rPr>
          <w:rFonts w:hint="eastAsia" w:ascii="仿宋_GB2312" w:eastAsia="仿宋_GB2312"/>
          <w:b w:val="0"/>
          <w:bCs w:val="0"/>
          <w:sz w:val="32"/>
          <w:szCs w:val="32"/>
          <w:lang w:val="en-US" w:eastAsia="zh-CN"/>
        </w:rPr>
        <w:t>043112710224BGDYMSYOXXXX</w:t>
      </w:r>
      <w:r>
        <w:rPr>
          <w:rFonts w:hint="default" w:ascii="仿宋_GB2312" w:eastAsia="仿宋_GB2312"/>
          <w:b w:val="0"/>
          <w:bCs w:val="0"/>
          <w:sz w:val="32"/>
          <w:szCs w:val="32"/>
          <w:lang w:val="en-US" w:eastAsia="zh-CN"/>
        </w:rPr>
        <w:t>号林权证。</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default" w:ascii="仿宋_GB2312" w:eastAsia="仿宋_GB2312"/>
          <w:b w:val="0"/>
          <w:bCs w:val="0"/>
          <w:sz w:val="32"/>
          <w:szCs w:val="32"/>
          <w:lang w:val="en-US" w:eastAsia="zh-CN"/>
        </w:rPr>
        <w:t>申请人与山场承包人</w:t>
      </w:r>
      <w:r>
        <w:rPr>
          <w:rFonts w:hint="eastAsia" w:ascii="仿宋_GB2312" w:eastAsia="仿宋_GB2312"/>
          <w:b w:val="0"/>
          <w:bCs w:val="0"/>
          <w:sz w:val="32"/>
          <w:szCs w:val="32"/>
          <w:lang w:val="en-US" w:eastAsia="zh-CN"/>
        </w:rPr>
        <w:t>唐某某</w:t>
      </w:r>
      <w:r>
        <w:rPr>
          <w:rFonts w:hint="default" w:ascii="仿宋_GB2312" w:eastAsia="仿宋_GB2312"/>
          <w:b w:val="0"/>
          <w:bCs w:val="0"/>
          <w:sz w:val="32"/>
          <w:szCs w:val="32"/>
          <w:lang w:val="en-US" w:eastAsia="zh-CN"/>
        </w:rPr>
        <w:t>的承包合同到期后，双方到蓝山县林业局申请办理木材采伐证时，林业局以山林权属存有纠纷为由，无法为申请人办理采伐证。申请人多次向有关部门反应均无答复。一直到2022年6月20日，</w:t>
      </w:r>
      <w:r>
        <w:rPr>
          <w:rFonts w:hint="eastAsia" w:ascii="仿宋_GB2312" w:eastAsia="仿宋_GB2312"/>
          <w:b w:val="0"/>
          <w:bCs w:val="0"/>
          <w:sz w:val="32"/>
          <w:szCs w:val="32"/>
          <w:lang w:val="en-US" w:eastAsia="zh-CN"/>
        </w:rPr>
        <w:t>XX镇</w:t>
      </w:r>
      <w:r>
        <w:rPr>
          <w:rFonts w:hint="default" w:ascii="仿宋_GB2312" w:eastAsia="仿宋_GB2312"/>
          <w:b w:val="0"/>
          <w:bCs w:val="0"/>
          <w:sz w:val="32"/>
          <w:szCs w:val="32"/>
          <w:lang w:val="en-US" w:eastAsia="zh-CN"/>
        </w:rPr>
        <w:t>人民政府才将第三人持有的林权证告知申请人所在的现任村支书</w:t>
      </w:r>
      <w:r>
        <w:rPr>
          <w:rFonts w:hint="eastAsia" w:ascii="仿宋_GB2312" w:eastAsia="仿宋_GB2312"/>
          <w:b w:val="0"/>
          <w:bCs w:val="0"/>
          <w:sz w:val="32"/>
          <w:szCs w:val="32"/>
          <w:lang w:val="en-US" w:eastAsia="zh-CN"/>
        </w:rPr>
        <w:t>童某某</w:t>
      </w:r>
      <w:r>
        <w:rPr>
          <w:rFonts w:hint="default" w:ascii="仿宋_GB2312" w:eastAsia="仿宋_GB2312"/>
          <w:b w:val="0"/>
          <w:bCs w:val="0"/>
          <w:sz w:val="32"/>
          <w:szCs w:val="32"/>
          <w:lang w:val="en-US" w:eastAsia="zh-CN"/>
        </w:rPr>
        <w:t>，申请人才知道被申请人为第三人颁</w:t>
      </w:r>
      <w:r>
        <w:rPr>
          <w:rFonts w:hint="eastAsia" w:ascii="仿宋_GB2312" w:eastAsia="仿宋_GB2312"/>
          <w:b w:val="0"/>
          <w:bCs w:val="0"/>
          <w:sz w:val="32"/>
          <w:szCs w:val="32"/>
          <w:lang w:val="en-US" w:eastAsia="zh-CN"/>
        </w:rPr>
        <w:t>发了林权证。</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被申请人在没有任何依据的情况下，将申请人所有的山场登记在第三人名下，其作出的具体行政行为明显错误，申请人请求蓝山县人民政府依法撤销被申请人为第三人颁发的043112710224BGDYMSYOXXXX号林权证，并责令被申请人重新作出具体行政行为。</w:t>
      </w:r>
    </w:p>
    <w:p>
      <w:pPr>
        <w:keepNext w:val="0"/>
        <w:keepLines w:val="0"/>
        <w:pageBreakBefore w:val="0"/>
        <w:widowControl w:val="0"/>
        <w:kinsoku/>
        <w:wordWrap w:val="0"/>
        <w:overflowPunct/>
        <w:topLinePunct/>
        <w:autoSpaceDE/>
        <w:autoSpaceDN/>
        <w:bidi w:val="0"/>
        <w:adjustRightInd/>
        <w:snapToGrid/>
        <w:spacing w:line="540" w:lineRule="exact"/>
        <w:ind w:firstLine="643" w:firstLineChars="200"/>
        <w:textAlignment w:val="auto"/>
        <w:rPr>
          <w:rFonts w:hint="eastAsia" w:ascii="仿宋_GB2312" w:eastAsia="仿宋_GB2312"/>
          <w:b w:val="0"/>
          <w:bCs w:val="0"/>
          <w:kern w:val="0"/>
          <w:sz w:val="32"/>
          <w:szCs w:val="32"/>
          <w:lang w:val="en-US" w:eastAsia="zh-CN" w:bidi="ar-SA"/>
        </w:rPr>
      </w:pPr>
      <w:r>
        <w:rPr>
          <w:rFonts w:hint="eastAsia" w:ascii="仿宋_GB2312" w:eastAsia="仿宋_GB2312"/>
          <w:b/>
          <w:bCs/>
          <w:kern w:val="0"/>
          <w:sz w:val="32"/>
          <w:szCs w:val="32"/>
          <w:lang w:val="en-US" w:eastAsia="zh-CN" w:bidi="ar-SA"/>
        </w:rPr>
        <w:t>被申请人称：</w:t>
      </w:r>
      <w:r>
        <w:rPr>
          <w:rFonts w:hint="eastAsia" w:ascii="仿宋_GB2312" w:eastAsia="仿宋_GB2312"/>
          <w:b w:val="0"/>
          <w:bCs w:val="0"/>
          <w:kern w:val="0"/>
          <w:sz w:val="32"/>
          <w:szCs w:val="32"/>
          <w:lang w:val="en-US" w:eastAsia="zh-CN" w:bidi="ar-SA"/>
        </w:rPr>
        <w:t>一、被申请人为第三人发放的第0431127102248GDYMSYOXXXX号《林权证》认定事实清楚、证据确凿。(一)2009年蓝山县人民政府为响应国家号召，依法落实林改政策，严格按照规定启动了林改工作。林改工作的指导思想是：县政府指导、乡镇组织实施、村组具体操作、部门搞好服务。根据国家林业局令第1号《林木和林地权属登记管理办法》第五条的规定：林权权利人应当根据森林法及其实施条例的规定提出登记申请，并提交以下文件：(1)林权登记申请表;(2)个人身份证明、法人或者其他组织的资格证明、法定代表人或者负责人的身份证明、法定代理人或者委托代理人的身份证明和载明委托事项和委托权限的委托书;(3)申请登记的森林、林木和林地权属证明文件;(4)省、自治区、直辖市人民政府林业主管部门规定要求提交的其他有关文件。</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default" w:ascii="仿宋_GB2312" w:eastAsia="仿宋_GB2312"/>
          <w:b w:val="0"/>
          <w:bCs w:val="0"/>
          <w:kern w:val="0"/>
          <w:sz w:val="32"/>
          <w:szCs w:val="32"/>
          <w:lang w:val="en-US" w:eastAsia="zh-CN" w:bidi="ar-SA"/>
        </w:rPr>
      </w:pPr>
      <w:r>
        <w:rPr>
          <w:rFonts w:hint="eastAsia" w:ascii="仿宋_GB2312" w:eastAsia="仿宋_GB2312"/>
          <w:b w:val="0"/>
          <w:bCs w:val="0"/>
          <w:kern w:val="0"/>
          <w:sz w:val="32"/>
          <w:szCs w:val="32"/>
          <w:lang w:val="en-US" w:eastAsia="zh-CN" w:bidi="ar-SA"/>
        </w:rPr>
        <w:t>（二）被申请人为第三人发放的第0431127102248GDYMSYOXXXX号《林权证》行政行为程序合法、适用法律依据正确，应予维持。</w:t>
      </w:r>
      <w:r>
        <w:rPr>
          <w:rFonts w:hint="default" w:ascii="仿宋_GB2312" w:eastAsia="仿宋_GB2312"/>
          <w:b w:val="0"/>
          <w:bCs w:val="0"/>
          <w:kern w:val="0"/>
          <w:sz w:val="32"/>
          <w:szCs w:val="32"/>
          <w:lang w:val="en-US" w:eastAsia="zh-CN" w:bidi="ar-SA"/>
        </w:rPr>
        <w:t>被申请人当时在为第三人山场换证时，审查了换证依据 (以1953年《土地证》为承包林地的四至范围承包到户), 并组织村、组干部及林业技术员到实地进行了现场勘界，并要求第三人提供了所需提交的林权登记申请材料。经过实地勘察、检测后，分别层层报请并审核之后才为第三人发放了《林权证书》。林权证发放程序经过了提出申请、现场核实、张榜公布、登记造册、核发证书等工作流程。可见，林权证的发放证件行为程序合法，并无违法之处。</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default" w:ascii="仿宋_GB2312" w:eastAsia="仿宋_GB2312"/>
          <w:b w:val="0"/>
          <w:bCs w:val="0"/>
          <w:kern w:val="0"/>
          <w:sz w:val="32"/>
          <w:szCs w:val="32"/>
          <w:lang w:val="en-US" w:eastAsia="zh-CN" w:bidi="ar-SA"/>
        </w:rPr>
      </w:pPr>
      <w:r>
        <w:rPr>
          <w:rFonts w:hint="default" w:ascii="仿宋_GB2312" w:eastAsia="仿宋_GB2312"/>
          <w:b w:val="0"/>
          <w:bCs w:val="0"/>
          <w:kern w:val="0"/>
          <w:sz w:val="32"/>
          <w:szCs w:val="32"/>
          <w:lang w:val="en-US" w:eastAsia="zh-CN" w:bidi="ar-SA"/>
        </w:rPr>
        <w:t>二、申请人提出的复议请求没有依据，请求驳回申请人的复议申请请求。根据《行政</w:t>
      </w:r>
      <w:r>
        <w:rPr>
          <w:rFonts w:hint="eastAsia" w:ascii="仿宋_GB2312" w:eastAsia="仿宋_GB2312"/>
          <w:b w:val="0"/>
          <w:bCs w:val="0"/>
          <w:kern w:val="0"/>
          <w:sz w:val="32"/>
          <w:szCs w:val="32"/>
          <w:lang w:val="en-US" w:eastAsia="zh-CN" w:bidi="ar-SA"/>
        </w:rPr>
        <w:t>复议</w:t>
      </w:r>
      <w:r>
        <w:rPr>
          <w:rFonts w:hint="default" w:ascii="仿宋_GB2312" w:eastAsia="仿宋_GB2312"/>
          <w:b w:val="0"/>
          <w:bCs w:val="0"/>
          <w:kern w:val="0"/>
          <w:sz w:val="32"/>
          <w:szCs w:val="32"/>
          <w:lang w:val="en-US" w:eastAsia="zh-CN" w:bidi="ar-SA"/>
        </w:rPr>
        <w:t>法》第</w:t>
      </w:r>
      <w:r>
        <w:rPr>
          <w:rFonts w:hint="eastAsia" w:ascii="仿宋_GB2312" w:eastAsia="仿宋_GB2312"/>
          <w:b w:val="0"/>
          <w:bCs w:val="0"/>
          <w:kern w:val="0"/>
          <w:sz w:val="32"/>
          <w:szCs w:val="32"/>
          <w:lang w:val="en-US" w:eastAsia="zh-CN" w:bidi="ar-SA"/>
        </w:rPr>
        <w:t>九</w:t>
      </w:r>
      <w:r>
        <w:rPr>
          <w:rFonts w:hint="default" w:ascii="仿宋_GB2312" w:eastAsia="仿宋_GB2312"/>
          <w:b w:val="0"/>
          <w:bCs w:val="0"/>
          <w:kern w:val="0"/>
          <w:sz w:val="32"/>
          <w:szCs w:val="32"/>
          <w:lang w:val="en-US" w:eastAsia="zh-CN" w:bidi="ar-SA"/>
        </w:rPr>
        <w:t>条规定：公民、法人或者其他组织认为具体行政行为侵犯其合法权益的，可以自知道该具体行政行为之日起六十日内提出行政复议申请。申请人在2022年6月20日知晓发证，却在2022年8月22日才申请复议，已经超过60日的法定复议期。</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ascii="仿宋_GB2312" w:eastAsia="仿宋_GB2312"/>
          <w:b w:val="0"/>
          <w:bCs w:val="0"/>
          <w:kern w:val="0"/>
          <w:sz w:val="32"/>
          <w:szCs w:val="32"/>
          <w:lang w:val="en-US" w:eastAsia="zh-CN" w:bidi="ar-SA"/>
        </w:rPr>
      </w:pPr>
      <w:r>
        <w:rPr>
          <w:rFonts w:hint="eastAsia" w:ascii="仿宋_GB2312" w:eastAsia="仿宋_GB2312"/>
          <w:b w:val="0"/>
          <w:bCs w:val="0"/>
          <w:kern w:val="0"/>
          <w:sz w:val="32"/>
          <w:szCs w:val="32"/>
          <w:lang w:val="en-US" w:eastAsia="zh-CN" w:bidi="ar-SA"/>
        </w:rPr>
        <w:t>为此，请求蓝山县人民政府驳回被答复人的复议申请请求。维持被申请人为第三人发放的林证字（2011）第</w:t>
      </w:r>
      <w:r>
        <w:rPr>
          <w:rFonts w:hint="eastAsia" w:ascii="仿宋_GB2312" w:eastAsia="仿宋_GB2312"/>
          <w:sz w:val="32"/>
          <w:szCs w:val="32"/>
          <w:lang w:val="en-US" w:eastAsia="zh-CN"/>
        </w:rPr>
        <w:t>43100035XXXX</w:t>
      </w:r>
      <w:r>
        <w:rPr>
          <w:rFonts w:hint="eastAsia" w:ascii="仿宋_GB2312" w:eastAsia="仿宋_GB2312"/>
          <w:b w:val="0"/>
          <w:bCs w:val="0"/>
          <w:kern w:val="0"/>
          <w:sz w:val="32"/>
          <w:szCs w:val="32"/>
          <w:lang w:val="en-US" w:eastAsia="zh-CN" w:bidi="ar-SA"/>
        </w:rPr>
        <w:t>号《林权证》。</w:t>
      </w:r>
    </w:p>
    <w:p>
      <w:pPr>
        <w:keepNext w:val="0"/>
        <w:keepLines w:val="0"/>
        <w:pageBreakBefore w:val="0"/>
        <w:widowControl w:val="0"/>
        <w:kinsoku/>
        <w:wordWrap w:val="0"/>
        <w:overflowPunct/>
        <w:topLinePunct/>
        <w:autoSpaceDE/>
        <w:autoSpaceDN/>
        <w:bidi w:val="0"/>
        <w:adjustRightInd/>
        <w:snapToGrid/>
        <w:spacing w:line="540" w:lineRule="exact"/>
        <w:ind w:firstLine="643" w:firstLineChars="200"/>
        <w:textAlignment w:val="auto"/>
        <w:rPr>
          <w:rFonts w:hint="eastAsia" w:ascii="仿宋_GB2312" w:eastAsia="仿宋_GB2312"/>
          <w:b w:val="0"/>
          <w:bCs w:val="0"/>
          <w:kern w:val="0"/>
          <w:sz w:val="32"/>
          <w:szCs w:val="32"/>
          <w:lang w:val="en-US" w:eastAsia="zh-CN" w:bidi="ar-SA"/>
        </w:rPr>
      </w:pPr>
      <w:r>
        <w:rPr>
          <w:rFonts w:hint="eastAsia" w:ascii="仿宋_GB2312" w:eastAsia="仿宋_GB2312"/>
          <w:b/>
          <w:bCs/>
          <w:kern w:val="0"/>
          <w:sz w:val="32"/>
          <w:szCs w:val="32"/>
          <w:lang w:val="en-US" w:eastAsia="zh-CN" w:bidi="ar-SA"/>
        </w:rPr>
        <w:t>第三人称：1、</w:t>
      </w:r>
      <w:r>
        <w:rPr>
          <w:rFonts w:hint="eastAsia" w:ascii="仿宋_GB2312" w:eastAsia="仿宋_GB2312"/>
          <w:b w:val="0"/>
          <w:bCs w:val="0"/>
          <w:kern w:val="0"/>
          <w:sz w:val="32"/>
          <w:szCs w:val="32"/>
          <w:lang w:val="en-US" w:eastAsia="zh-CN" w:bidi="ar-SA"/>
        </w:rPr>
        <w:t>第三人所持“000000000043112710224BGDYMSYOXXXX”林权证，是政府经过多次公榜，审核发放给第三人的合法不动产证，应予维持，驳回申请人的请求。</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textAlignment w:val="auto"/>
        <w:rPr>
          <w:rFonts w:hint="eastAsia" w:ascii="仿宋_GB2312" w:eastAsia="仿宋_GB2312"/>
          <w:b w:val="0"/>
          <w:bCs w:val="0"/>
          <w:kern w:val="0"/>
          <w:sz w:val="32"/>
          <w:szCs w:val="32"/>
          <w:lang w:val="en-US" w:eastAsia="zh-CN" w:bidi="ar-SA"/>
        </w:rPr>
      </w:pPr>
      <w:r>
        <w:rPr>
          <w:rFonts w:hint="eastAsia" w:ascii="仿宋_GB2312" w:eastAsia="仿宋_GB2312"/>
          <w:b w:val="0"/>
          <w:bCs w:val="0"/>
          <w:kern w:val="0"/>
          <w:sz w:val="32"/>
          <w:szCs w:val="32"/>
          <w:lang w:val="en-US" w:eastAsia="zh-CN" w:bidi="ar-SA"/>
        </w:rPr>
        <w:t>2、第三人所持“000000000043112710224BGDYMSYOXXXX”林权证“斋公塘肖塘脚”山场，四至界线东：与陈某盛，李某生，黄竹为界;南：以沟为界;西：以龙江村5组黄竹为界; 北：以破崎倒水为界。此山场自1953年土改到本村村民李某富，妻子周某，女儿李喜某，李凤某以来，后又经过初级社，高级社，人民公社，四固定，这块山场一直是XX组经营管理，1960年至 1981年XX组在以上两块山场种过杉树，玉米，产杼，红薯。1980年XX组在以上山场还砍树子用于本村建学校和保管室，从来没有和任何村和任何个人发生过林地纠纷。1981年后，本组把“斋公塘肖塘脚”“斋公塘大板(原名甲板漕)”;“干冲叉路”三块山场留为本组公山。据此，以上山场所有权，使用权属XX组。</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textAlignment w:val="auto"/>
        <w:rPr>
          <w:rFonts w:hint="eastAsia" w:ascii="仿宋_GB2312" w:eastAsia="仿宋_GB2312"/>
          <w:b w:val="0"/>
          <w:bCs w:val="0"/>
          <w:kern w:val="0"/>
          <w:sz w:val="32"/>
          <w:szCs w:val="32"/>
          <w:lang w:val="en-US" w:eastAsia="zh-CN" w:bidi="ar-SA"/>
        </w:rPr>
      </w:pPr>
      <w:r>
        <w:rPr>
          <w:rFonts w:hint="eastAsia" w:ascii="仿宋_GB2312" w:eastAsia="仿宋_GB2312"/>
          <w:b w:val="0"/>
          <w:bCs w:val="0"/>
          <w:kern w:val="0"/>
          <w:sz w:val="32"/>
          <w:szCs w:val="32"/>
          <w:lang w:val="en-US" w:eastAsia="zh-CN" w:bidi="ar-SA"/>
        </w:rPr>
        <w:t>3、李某富1958年4月死亡，葬于本村“甘冲”现名“新冲”,李某富死后，妻子周某与其两个女儿生活在本村，由于1960年家庭困难，周某与其两个女儿于1961下半年改嫁到XX村XX为妻。从李某富一家土改到斋公塘到周某改嫁这一时间上看，行政复议申请人说周某“带山改嫁到XX村”,纯属自编谎言，与当时国家土地政策相违背。“带山改嫁”必须有“带山改嫁协议”,必须发生在国家政策允许的时间内。</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ascii="仿宋_GB2312" w:eastAsia="仿宋_GB2312"/>
          <w:b w:val="0"/>
          <w:bCs w:val="0"/>
          <w:kern w:val="0"/>
          <w:sz w:val="32"/>
          <w:szCs w:val="32"/>
          <w:lang w:val="en-US" w:eastAsia="zh-CN" w:bidi="ar-SA"/>
        </w:rPr>
      </w:pPr>
      <w:r>
        <w:rPr>
          <w:rFonts w:hint="default" w:ascii="仿宋_GB2312" w:eastAsia="仿宋_GB2312"/>
          <w:b w:val="0"/>
          <w:bCs w:val="0"/>
          <w:kern w:val="0"/>
          <w:sz w:val="32"/>
          <w:szCs w:val="32"/>
          <w:lang w:val="en-US" w:eastAsia="zh-CN" w:bidi="ar-SA"/>
        </w:rPr>
        <w:t>4、行政复议人，复议申请书中说1985年元月30日与李</w:t>
      </w:r>
      <w:r>
        <w:rPr>
          <w:rFonts w:hint="eastAsia" w:ascii="仿宋_GB2312" w:eastAsia="仿宋_GB2312"/>
          <w:b w:val="0"/>
          <w:bCs w:val="0"/>
          <w:kern w:val="0"/>
          <w:sz w:val="32"/>
          <w:szCs w:val="32"/>
          <w:lang w:val="en-US" w:eastAsia="zh-CN" w:bidi="ar-SA"/>
        </w:rPr>
        <w:t>某丁</w:t>
      </w:r>
      <w:r>
        <w:rPr>
          <w:rFonts w:hint="default" w:ascii="仿宋_GB2312" w:eastAsia="仿宋_GB2312"/>
          <w:b w:val="0"/>
          <w:bCs w:val="0"/>
          <w:kern w:val="0"/>
          <w:sz w:val="32"/>
          <w:szCs w:val="32"/>
          <w:lang w:val="en-US" w:eastAsia="zh-CN" w:bidi="ar-SA"/>
        </w:rPr>
        <w:t>签订《承包山林合同书》,2000年元月与</w:t>
      </w:r>
      <w:r>
        <w:rPr>
          <w:rFonts w:hint="eastAsia" w:ascii="仿宋_GB2312" w:eastAsia="仿宋_GB2312"/>
          <w:b w:val="0"/>
          <w:bCs w:val="0"/>
          <w:kern w:val="0"/>
          <w:sz w:val="32"/>
          <w:szCs w:val="32"/>
          <w:lang w:val="en-US" w:eastAsia="zh-CN" w:bidi="ar-SA"/>
        </w:rPr>
        <w:t>唐某某</w:t>
      </w:r>
      <w:r>
        <w:rPr>
          <w:rFonts w:hint="default" w:ascii="仿宋_GB2312" w:eastAsia="仿宋_GB2312"/>
          <w:b w:val="0"/>
          <w:bCs w:val="0"/>
          <w:kern w:val="0"/>
          <w:sz w:val="32"/>
          <w:szCs w:val="32"/>
          <w:lang w:val="en-US" w:eastAsia="zh-CN" w:bidi="ar-SA"/>
        </w:rPr>
        <w:t>签订《承包山林合同书》承包期2000年至2018年。从合同管理承包</w:t>
      </w:r>
      <w:r>
        <w:rPr>
          <w:rFonts w:hint="eastAsia" w:ascii="仿宋_GB2312" w:eastAsia="仿宋_GB2312"/>
          <w:b w:val="0"/>
          <w:bCs w:val="0"/>
          <w:kern w:val="0"/>
          <w:sz w:val="32"/>
          <w:szCs w:val="32"/>
          <w:lang w:val="en-US" w:eastAsia="zh-CN" w:bidi="ar-SA"/>
        </w:rPr>
        <w:t>期上看，首先可以看出行政复议人申请人1985年以前从没有管理经营过以上两块山场，再者没有经过第三人同意，是以强欺弱，以“作废的土改证”争山，事情当时发生后，行政复议第三人向李某丁收取了开山管理费300元，收款人是本组李某超，刘某安，收款时间是2018年8月。唐某某是外组人不肯交开山管理费，行政复议第三人口头向政府多次反映过，但未作处理。</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ascii="仿宋_GB2312" w:eastAsia="仿宋_GB2312"/>
          <w:b w:val="0"/>
          <w:bCs w:val="0"/>
          <w:kern w:val="0"/>
          <w:sz w:val="32"/>
          <w:szCs w:val="32"/>
          <w:lang w:val="en-US" w:eastAsia="zh-CN" w:bidi="ar-SA"/>
        </w:rPr>
      </w:pPr>
      <w:r>
        <w:rPr>
          <w:rFonts w:hint="default" w:ascii="仿宋_GB2312" w:eastAsia="仿宋_GB2312"/>
          <w:b w:val="0"/>
          <w:bCs w:val="0"/>
          <w:kern w:val="0"/>
          <w:sz w:val="32"/>
          <w:szCs w:val="32"/>
          <w:lang w:val="en-US" w:eastAsia="zh-CN" w:bidi="ar-SA"/>
        </w:rPr>
        <w:t>5、行政复议申请人以李</w:t>
      </w:r>
      <w:r>
        <w:rPr>
          <w:rFonts w:hint="eastAsia" w:ascii="仿宋_GB2312" w:eastAsia="仿宋_GB2312"/>
          <w:b w:val="0"/>
          <w:bCs w:val="0"/>
          <w:kern w:val="0"/>
          <w:sz w:val="32"/>
          <w:szCs w:val="32"/>
          <w:lang w:val="en-US" w:eastAsia="zh-CN" w:bidi="ar-SA"/>
        </w:rPr>
        <w:t>某富</w:t>
      </w:r>
      <w:r>
        <w:rPr>
          <w:rFonts w:hint="default" w:ascii="仿宋_GB2312" w:eastAsia="仿宋_GB2312"/>
          <w:b w:val="0"/>
          <w:bCs w:val="0"/>
          <w:kern w:val="0"/>
          <w:sz w:val="32"/>
          <w:szCs w:val="32"/>
          <w:lang w:val="en-US" w:eastAsia="zh-CN" w:bidi="ar-SA"/>
        </w:rPr>
        <w:t>所持的土改证于2008年12月22日与第三人本组村民李金</w:t>
      </w:r>
      <w:r>
        <w:rPr>
          <w:rFonts w:hint="eastAsia" w:ascii="仿宋_GB2312" w:eastAsia="仿宋_GB2312"/>
          <w:b w:val="0"/>
          <w:bCs w:val="0"/>
          <w:kern w:val="0"/>
          <w:sz w:val="32"/>
          <w:szCs w:val="32"/>
          <w:lang w:val="en-US" w:eastAsia="zh-CN" w:bidi="ar-SA"/>
        </w:rPr>
        <w:t>某</w:t>
      </w:r>
      <w:r>
        <w:rPr>
          <w:rFonts w:hint="default" w:ascii="仿宋_GB2312" w:eastAsia="仿宋_GB2312"/>
          <w:b w:val="0"/>
          <w:bCs w:val="0"/>
          <w:kern w:val="0"/>
          <w:sz w:val="32"/>
          <w:szCs w:val="32"/>
          <w:lang w:val="en-US" w:eastAsia="zh-CN" w:bidi="ar-SA"/>
        </w:rPr>
        <w:t>，李炳</w:t>
      </w:r>
      <w:r>
        <w:rPr>
          <w:rFonts w:hint="eastAsia" w:ascii="仿宋_GB2312" w:eastAsia="仿宋_GB2312"/>
          <w:b w:val="0"/>
          <w:bCs w:val="0"/>
          <w:kern w:val="0"/>
          <w:sz w:val="32"/>
          <w:szCs w:val="32"/>
          <w:lang w:val="en-US" w:eastAsia="zh-CN" w:bidi="ar-SA"/>
        </w:rPr>
        <w:t>某</w:t>
      </w:r>
      <w:r>
        <w:rPr>
          <w:rFonts w:hint="default" w:ascii="仿宋_GB2312" w:eastAsia="仿宋_GB2312"/>
          <w:b w:val="0"/>
          <w:bCs w:val="0"/>
          <w:kern w:val="0"/>
          <w:sz w:val="32"/>
          <w:szCs w:val="32"/>
          <w:lang w:val="en-US" w:eastAsia="zh-CN" w:bidi="ar-SA"/>
        </w:rPr>
        <w:t>产生林地纠纷，(2008)蓝林民初字第27号民事判决，法院认定行政复议申请人所提供的李</w:t>
      </w:r>
      <w:r>
        <w:rPr>
          <w:rFonts w:hint="eastAsia" w:ascii="仿宋_GB2312" w:eastAsia="仿宋_GB2312"/>
          <w:b w:val="0"/>
          <w:bCs w:val="0"/>
          <w:kern w:val="0"/>
          <w:sz w:val="32"/>
          <w:szCs w:val="32"/>
          <w:lang w:val="en-US" w:eastAsia="zh-CN" w:bidi="ar-SA"/>
        </w:rPr>
        <w:t>某富</w:t>
      </w:r>
      <w:r>
        <w:rPr>
          <w:rFonts w:hint="default" w:ascii="仿宋_GB2312" w:eastAsia="仿宋_GB2312"/>
          <w:b w:val="0"/>
          <w:bCs w:val="0"/>
          <w:kern w:val="0"/>
          <w:sz w:val="32"/>
          <w:szCs w:val="32"/>
          <w:lang w:val="en-US" w:eastAsia="zh-CN" w:bidi="ar-SA"/>
        </w:rPr>
        <w:t>所持的土改证无效，买卖合同无效，现行政复议申请人是侵权行为，依此</w:t>
      </w:r>
      <w:r>
        <w:rPr>
          <w:rFonts w:hint="eastAsia" w:ascii="仿宋_GB2312" w:eastAsia="仿宋_GB2312"/>
          <w:b w:val="0"/>
          <w:bCs w:val="0"/>
          <w:kern w:val="0"/>
          <w:sz w:val="32"/>
          <w:szCs w:val="32"/>
          <w:lang w:val="en-US" w:eastAsia="zh-CN" w:bidi="ar-SA"/>
        </w:rPr>
        <w:t>依</w:t>
      </w:r>
      <w:r>
        <w:rPr>
          <w:rFonts w:hint="default" w:ascii="仿宋_GB2312" w:eastAsia="仿宋_GB2312"/>
          <w:b w:val="0"/>
          <w:bCs w:val="0"/>
          <w:kern w:val="0"/>
          <w:sz w:val="32"/>
          <w:szCs w:val="32"/>
          <w:lang w:val="en-US" w:eastAsia="zh-CN" w:bidi="ar-SA"/>
        </w:rPr>
        <w:t>据，现行政复议申请人也是属侵权行为</w:t>
      </w:r>
      <w:r>
        <w:rPr>
          <w:rFonts w:hint="eastAsia" w:ascii="仿宋_GB2312" w:eastAsia="仿宋_GB2312"/>
          <w:b w:val="0"/>
          <w:bCs w:val="0"/>
          <w:kern w:val="0"/>
          <w:sz w:val="32"/>
          <w:szCs w:val="32"/>
          <w:lang w:val="en-US" w:eastAsia="zh-CN" w:bidi="ar-SA"/>
        </w:rPr>
        <w:t>。</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default" w:ascii="仿宋_GB2312" w:eastAsia="仿宋_GB2312"/>
          <w:b w:val="0"/>
          <w:bCs w:val="0"/>
          <w:kern w:val="0"/>
          <w:sz w:val="32"/>
          <w:szCs w:val="32"/>
          <w:lang w:val="en-US" w:eastAsia="zh-CN" w:bidi="ar-SA"/>
        </w:rPr>
      </w:pPr>
      <w:r>
        <w:rPr>
          <w:rFonts w:hint="default" w:ascii="仿宋_GB2312" w:eastAsia="仿宋_GB2312"/>
          <w:b w:val="0"/>
          <w:bCs w:val="0"/>
          <w:kern w:val="0"/>
          <w:sz w:val="32"/>
          <w:szCs w:val="32"/>
          <w:lang w:val="en-US" w:eastAsia="zh-CN" w:bidi="ar-SA"/>
        </w:rPr>
        <w:t>综上所述，行政复议申请人以他人土改证争山是违背党和国家的政策，以法律相</w:t>
      </w:r>
      <w:r>
        <w:rPr>
          <w:rFonts w:hint="eastAsia" w:ascii="仿宋_GB2312" w:eastAsia="仿宋_GB2312"/>
          <w:b w:val="0"/>
          <w:bCs w:val="0"/>
          <w:kern w:val="0"/>
          <w:sz w:val="32"/>
          <w:szCs w:val="32"/>
          <w:lang w:val="en-US" w:eastAsia="zh-CN" w:bidi="ar-SA"/>
        </w:rPr>
        <w:t>悖</w:t>
      </w:r>
      <w:r>
        <w:rPr>
          <w:rFonts w:hint="default" w:ascii="仿宋_GB2312" w:eastAsia="仿宋_GB2312"/>
          <w:b w:val="0"/>
          <w:bCs w:val="0"/>
          <w:kern w:val="0"/>
          <w:sz w:val="32"/>
          <w:szCs w:val="32"/>
          <w:lang w:val="en-US" w:eastAsia="zh-CN" w:bidi="ar-SA"/>
        </w:rPr>
        <w:t>，故行政复议第三人请求复议机关驳回行政复议申请人的请求，维持第三人的林权证。</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3" w:firstLineChars="200"/>
        <w:textAlignment w:val="auto"/>
        <w:rPr>
          <w:rFonts w:hint="eastAsia" w:ascii="仿宋_GB2312" w:eastAsia="仿宋_GB2312"/>
          <w:b w:val="0"/>
          <w:bCs w:val="0"/>
          <w:kern w:val="0"/>
          <w:sz w:val="32"/>
          <w:szCs w:val="32"/>
          <w:lang w:val="en-US" w:eastAsia="zh-CN" w:bidi="ar-SA"/>
        </w:rPr>
      </w:pPr>
      <w:r>
        <w:rPr>
          <w:rFonts w:hint="eastAsia" w:ascii="仿宋_GB2312" w:eastAsia="仿宋_GB2312"/>
          <w:b/>
          <w:bCs/>
          <w:kern w:val="0"/>
          <w:sz w:val="32"/>
          <w:szCs w:val="32"/>
          <w:lang w:val="en-US" w:eastAsia="zh-CN" w:bidi="ar-SA"/>
        </w:rPr>
        <w:t>经</w:t>
      </w:r>
      <w:r>
        <w:rPr>
          <w:rFonts w:hint="default" w:ascii="仿宋_GB2312" w:eastAsia="仿宋_GB2312"/>
          <w:b/>
          <w:bCs/>
          <w:kern w:val="0"/>
          <w:sz w:val="32"/>
          <w:szCs w:val="32"/>
          <w:lang w:val="en-US" w:eastAsia="zh-CN" w:bidi="ar-SA"/>
        </w:rPr>
        <w:t>审理查明：</w:t>
      </w:r>
      <w:r>
        <w:rPr>
          <w:rFonts w:hint="eastAsia" w:ascii="仿宋_GB2312" w:eastAsia="仿宋_GB2312"/>
          <w:b w:val="0"/>
          <w:bCs w:val="0"/>
          <w:kern w:val="0"/>
          <w:sz w:val="32"/>
          <w:szCs w:val="32"/>
          <w:lang w:val="en-US" w:eastAsia="zh-CN" w:bidi="ar-SA"/>
        </w:rPr>
        <w:t>1953年土改时期，县人民政府将位于XX镇XX乡XX村范围的“甲板漕”、“肖塘脚”两块山场分配给李某富、周某、李喜某、李凤某一家经营管理，并为其颁发了《土地房产所有证》。1958年4月，李某富去世。李某富去世后，妻子周某与其两个女儿生活在本村。由于家庭困难，1961下半年，周某带着两个女儿改嫁XX村村民王某芳。</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ascii="仿宋_GB2312" w:eastAsia="仿宋_GB2312"/>
          <w:b w:val="0"/>
          <w:bCs w:val="0"/>
          <w:kern w:val="0"/>
          <w:sz w:val="32"/>
          <w:szCs w:val="32"/>
          <w:lang w:val="en-US" w:eastAsia="zh-CN" w:bidi="ar-SA"/>
        </w:rPr>
      </w:pPr>
      <w:r>
        <w:rPr>
          <w:rFonts w:hint="eastAsia" w:ascii="仿宋_GB2312" w:eastAsia="仿宋_GB2312"/>
          <w:b w:val="0"/>
          <w:bCs w:val="0"/>
          <w:kern w:val="0"/>
          <w:sz w:val="32"/>
          <w:szCs w:val="32"/>
          <w:lang w:val="en-US" w:eastAsia="zh-CN" w:bidi="ar-SA"/>
        </w:rPr>
        <w:t>1985年1月30日，原毛俊乡XX村1、2、3、4组与原XX乡XX村斋公塘小组村民李某丁（1986年去世）签订了《承包山林合同书》,约定甲方将“甲板漕”、“肖塘脚”两块山场承包给乙方，约定分成比例为杉树、竹子砍伐后各占一半，承包期为20年(1985年至2005年)。2000年1月8日，XX镇XX村与原XX乡XX村民唐某某以XX村为甲方，唐某某为乙方签订了《承包山岭协议书》,约定甲方将斋公塘肖塘脚山场承包给乙方种植杉树，分成比例为：甲方占40%，乙方占60%，承包期为18年(2000年元月至2018年元月)，承包合同到期后，双方到县林业局申请办理木材采伐证时，县林业局以山林权属存有纠纷为由，无法为申请人办理采伐证。</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ascii="仿宋_GB2312" w:eastAsia="仿宋_GB2312"/>
          <w:b w:val="0"/>
          <w:bCs w:val="0"/>
          <w:kern w:val="0"/>
          <w:sz w:val="32"/>
          <w:szCs w:val="32"/>
          <w:lang w:val="en-US" w:eastAsia="zh-CN" w:bidi="ar-SA"/>
        </w:rPr>
      </w:pPr>
      <w:r>
        <w:rPr>
          <w:rFonts w:hint="eastAsia" w:ascii="仿宋_GB2312" w:eastAsia="仿宋_GB2312"/>
          <w:b w:val="0"/>
          <w:bCs w:val="0"/>
          <w:sz w:val="32"/>
          <w:szCs w:val="32"/>
          <w:lang w:val="en-US" w:eastAsia="zh-CN"/>
        </w:rPr>
        <w:t>自</w:t>
      </w:r>
      <w:r>
        <w:rPr>
          <w:rFonts w:hint="eastAsia" w:ascii="仿宋" w:hAnsi="仿宋" w:eastAsia="仿宋" w:cs="仿宋"/>
          <w:b w:val="0"/>
          <w:bCs w:val="0"/>
          <w:sz w:val="32"/>
          <w:szCs w:val="32"/>
          <w:lang w:val="en-US" w:eastAsia="zh-CN"/>
        </w:rPr>
        <w:t>1958</w:t>
      </w:r>
      <w:r>
        <w:rPr>
          <w:rFonts w:hint="eastAsia" w:ascii="仿宋_GB2312" w:eastAsia="仿宋_GB2312"/>
          <w:b w:val="0"/>
          <w:bCs w:val="0"/>
          <w:sz w:val="32"/>
          <w:szCs w:val="32"/>
          <w:lang w:val="en-US" w:eastAsia="zh-CN"/>
        </w:rPr>
        <w:t>年“甲板漕”、“肖塘脚”的土地房产所有人李某富</w:t>
      </w:r>
      <w:r>
        <w:rPr>
          <w:rFonts w:hint="eastAsia" w:ascii="仿宋" w:hAnsi="仿宋" w:eastAsia="仿宋" w:cs="仿宋"/>
          <w:b w:val="0"/>
          <w:bCs w:val="0"/>
          <w:strike w:val="0"/>
          <w:dstrike w:val="0"/>
          <w:sz w:val="32"/>
          <w:szCs w:val="32"/>
          <w:lang w:val="en-US" w:eastAsia="zh-CN"/>
        </w:rPr>
        <w:t>去</w:t>
      </w:r>
      <w:r>
        <w:rPr>
          <w:rFonts w:hint="eastAsia" w:ascii="仿宋" w:hAnsi="仿宋" w:eastAsia="仿宋" w:cs="仿宋"/>
          <w:b w:val="0"/>
          <w:bCs w:val="0"/>
          <w:sz w:val="32"/>
          <w:szCs w:val="32"/>
          <w:lang w:val="en-US" w:eastAsia="zh-CN"/>
        </w:rPr>
        <w:t>世到1985年</w:t>
      </w:r>
      <w:r>
        <w:rPr>
          <w:rFonts w:hint="eastAsia" w:ascii="仿宋_GB2312" w:eastAsia="仿宋_GB2312"/>
          <w:b w:val="0"/>
          <w:bCs w:val="0"/>
          <w:sz w:val="32"/>
          <w:szCs w:val="32"/>
          <w:lang w:val="en-US" w:eastAsia="zh-CN"/>
        </w:rPr>
        <w:t>XX村1、2、3、4组与李某丁签订合同的期间，申请人与第三人均称这27年间一直对“甲板漕”、“肖塘脚”两块山场进行管业，但是均无文字、图像资料等证据予以佐证。1981年后，XX组把“斋公塘肖塘脚”、“斋公塘大板(原名甲板漕)”、“干冲叉路”三块山场留为本组公山，未填山林权属证。</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ascii="仿宋_GB2312" w:eastAsia="仿宋_GB2312"/>
          <w:b w:val="0"/>
          <w:bCs w:val="0"/>
          <w:kern w:val="0"/>
          <w:sz w:val="32"/>
          <w:szCs w:val="32"/>
          <w:lang w:val="en-US" w:eastAsia="zh-CN" w:bidi="ar-SA"/>
        </w:rPr>
      </w:pPr>
      <w:r>
        <w:rPr>
          <w:rFonts w:hint="eastAsia" w:ascii="仿宋_GB2312" w:eastAsia="仿宋_GB2312"/>
          <w:b w:val="0"/>
          <w:bCs w:val="0"/>
          <w:kern w:val="0"/>
          <w:sz w:val="32"/>
          <w:szCs w:val="32"/>
          <w:lang w:val="en-US" w:eastAsia="zh-CN" w:bidi="ar-SA"/>
        </w:rPr>
        <w:t>2009年县人民政府为依法落实林改政策，严格按照规定启动了林改工作。2011年，第三人申请换发林权证，原林业主管部门在审查了换证依据, 并组织村、组干部及林业技术员经过实地勘察、检测后，为第三人进行了森林、林木、林地状况登记并发放了林证字（2011）第</w:t>
      </w:r>
      <w:r>
        <w:rPr>
          <w:rFonts w:hint="eastAsia" w:ascii="仿宋_GB2312" w:eastAsia="仿宋_GB2312"/>
          <w:sz w:val="32"/>
          <w:szCs w:val="32"/>
          <w:lang w:val="en-US" w:eastAsia="zh-CN"/>
        </w:rPr>
        <w:t>43100035XXXX</w:t>
      </w:r>
      <w:r>
        <w:rPr>
          <w:rFonts w:hint="eastAsia" w:ascii="仿宋_GB2312" w:eastAsia="仿宋_GB2312"/>
          <w:b w:val="0"/>
          <w:bCs w:val="0"/>
          <w:kern w:val="0"/>
          <w:sz w:val="32"/>
          <w:szCs w:val="32"/>
          <w:lang w:val="en-US" w:eastAsia="zh-CN" w:bidi="ar-SA"/>
        </w:rPr>
        <w:t>号《林权证》。登记的</w:t>
      </w:r>
      <w:r>
        <w:rPr>
          <w:rFonts w:hint="eastAsia" w:ascii="仿宋_GB2312" w:eastAsia="仿宋_GB2312"/>
          <w:b w:val="0"/>
          <w:bCs w:val="0"/>
          <w:sz w:val="32"/>
          <w:szCs w:val="32"/>
          <w:lang w:val="en-US" w:eastAsia="zh-CN"/>
        </w:rPr>
        <w:t>斋公塘肖塘脚山场</w:t>
      </w:r>
      <w:r>
        <w:rPr>
          <w:rFonts w:hint="eastAsia" w:ascii="仿宋_GB2312" w:eastAsia="仿宋_GB2312"/>
          <w:b w:val="0"/>
          <w:bCs w:val="0"/>
          <w:kern w:val="0"/>
          <w:sz w:val="32"/>
          <w:szCs w:val="32"/>
          <w:lang w:val="en-US" w:eastAsia="zh-CN" w:bidi="ar-SA"/>
        </w:rPr>
        <w:t>林地所有权人为</w:t>
      </w:r>
      <w:r>
        <w:rPr>
          <w:rFonts w:hint="eastAsia" w:ascii="仿宋_GB2312" w:eastAsia="仿宋_GB2312"/>
          <w:b w:val="0"/>
          <w:bCs w:val="0"/>
          <w:sz w:val="32"/>
          <w:szCs w:val="32"/>
          <w:lang w:val="en-US" w:eastAsia="zh-CN"/>
        </w:rPr>
        <w:t>XX组，林地使用权人为李富某（原组长），森林或林木所有权权利人李富某（原组长），森林或林木使用权权利人李富某（原组长）。地名：</w:t>
      </w:r>
      <w:r>
        <w:rPr>
          <w:rFonts w:hint="eastAsia" w:ascii="仿宋_GB2312" w:eastAsia="仿宋_GB2312"/>
          <w:b w:val="0"/>
          <w:bCs w:val="0"/>
          <w:kern w:val="0"/>
          <w:sz w:val="32"/>
          <w:szCs w:val="32"/>
          <w:lang w:val="en-US" w:eastAsia="zh-CN" w:bidi="ar-SA"/>
        </w:rPr>
        <w:t>斋公塘肖塘脚，山场四至，东：与陈某盛，李某生黄竹为界;南：以沟为界;西：以龙江村5组黄竹为界; 北：以破崎倒水为界。</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ascii="仿宋_GB2312" w:eastAsia="仿宋_GB2312"/>
          <w:b w:val="0"/>
          <w:bCs w:val="0"/>
          <w:kern w:val="0"/>
          <w:sz w:val="32"/>
          <w:szCs w:val="32"/>
          <w:lang w:val="en-US" w:eastAsia="zh-CN" w:bidi="ar-SA"/>
        </w:rPr>
      </w:pPr>
      <w:r>
        <w:rPr>
          <w:rFonts w:hint="eastAsia" w:ascii="仿宋_GB2312" w:eastAsia="仿宋_GB2312"/>
          <w:b w:val="0"/>
          <w:bCs w:val="0"/>
          <w:kern w:val="0"/>
          <w:sz w:val="32"/>
          <w:szCs w:val="32"/>
          <w:lang w:val="en-US" w:eastAsia="zh-CN" w:bidi="ar-SA"/>
        </w:rPr>
        <w:t>另查明：蓝山县XX镇XX村某甲、二、三、四村民小组知晓《森林、林木、林地状况登记表》（</w:t>
      </w:r>
      <w:r>
        <w:rPr>
          <w:rFonts w:hint="eastAsia" w:ascii="仿宋" w:hAnsi="仿宋" w:eastAsia="仿宋" w:cs="仿宋"/>
          <w:sz w:val="32"/>
          <w:szCs w:val="32"/>
          <w:lang w:val="en-US" w:eastAsia="zh-CN"/>
        </w:rPr>
        <w:t>0431127102248GDYMSY0XXXX</w:t>
      </w:r>
      <w:r>
        <w:rPr>
          <w:rFonts w:hint="eastAsia" w:ascii="仿宋_GB2312" w:eastAsia="仿宋_GB2312"/>
          <w:b w:val="0"/>
          <w:bCs w:val="0"/>
          <w:kern w:val="0"/>
          <w:sz w:val="32"/>
          <w:szCs w:val="32"/>
          <w:lang w:val="en-US" w:eastAsia="zh-CN" w:bidi="ar-SA"/>
        </w:rPr>
        <w:t xml:space="preserve"> No2）的时间为2022年6月22日，提交行政复议申请书的时间为2022年8月18日，未超过法定申请行政复议期限，被申请人所称申请人已经超过60日的法定复议期限与事实不符。</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ascii="仿宋_GB2312" w:eastAsia="仿宋_GB2312"/>
          <w:b w:val="0"/>
          <w:bCs w:val="0"/>
          <w:kern w:val="0"/>
          <w:sz w:val="32"/>
          <w:szCs w:val="32"/>
          <w:lang w:val="en-US" w:eastAsia="zh-CN" w:bidi="ar-SA"/>
        </w:rPr>
      </w:pPr>
      <w:r>
        <w:rPr>
          <w:rFonts w:hint="eastAsia" w:ascii="仿宋_GB2312" w:eastAsia="仿宋_GB2312"/>
          <w:b w:val="0"/>
          <w:bCs w:val="0"/>
          <w:kern w:val="0"/>
          <w:sz w:val="32"/>
          <w:szCs w:val="32"/>
          <w:lang w:val="en-US" w:eastAsia="zh-CN" w:bidi="ar-SA"/>
        </w:rPr>
        <w:t>为证明以上事实，被申请人在法定期间提供了以下证据和材料：林地林权登记现场核实表、林地林权登记申请表、林权证附图、蓝山县林地承包经营合同书、蓝山县人民政府办公室关于印发《蓝山县集体林权制度改革工作实施方案》的通知、工作人员名单、永州市集体林权制度改革领导小组文件、蓝山县尚屏办事处文件、尚屏办事处集体林权制度改革工作实施方案、尚屏办事处集体林权制度改革自查验收报告、蓝山县XX乡XX村全面推进集体林权制度改革实施方案的请示、批复、实施方案等证据资料。</w:t>
      </w:r>
    </w:p>
    <w:p>
      <w:pPr>
        <w:keepNext w:val="0"/>
        <w:keepLines w:val="0"/>
        <w:pageBreakBefore w:val="0"/>
        <w:widowControl w:val="0"/>
        <w:kinsoku/>
        <w:wordWrap w:val="0"/>
        <w:overflowPunct/>
        <w:topLinePunct/>
        <w:autoSpaceDE/>
        <w:autoSpaceDN/>
        <w:bidi w:val="0"/>
        <w:adjustRightInd/>
        <w:snapToGrid/>
        <w:spacing w:line="540" w:lineRule="exact"/>
        <w:ind w:firstLine="643" w:firstLineChars="200"/>
        <w:textAlignment w:val="auto"/>
        <w:rPr>
          <w:rFonts w:hint="eastAsia" w:ascii="仿宋_GB2312" w:eastAsia="仿宋_GB2312"/>
          <w:b w:val="0"/>
          <w:bCs w:val="0"/>
          <w:kern w:val="0"/>
          <w:sz w:val="32"/>
          <w:szCs w:val="32"/>
          <w:lang w:val="en-US" w:eastAsia="zh-CN" w:bidi="ar-SA"/>
        </w:rPr>
      </w:pPr>
      <w:r>
        <w:rPr>
          <w:rFonts w:hint="eastAsia" w:ascii="仿宋_GB2312" w:eastAsia="仿宋_GB2312"/>
          <w:b/>
          <w:bCs/>
          <w:kern w:val="0"/>
          <w:sz w:val="32"/>
          <w:szCs w:val="32"/>
          <w:lang w:val="en-US" w:eastAsia="zh-CN" w:bidi="ar-SA"/>
        </w:rPr>
        <w:t>本机关认为：</w:t>
      </w:r>
      <w:r>
        <w:rPr>
          <w:rFonts w:hint="eastAsia" w:ascii="仿宋_GB2312" w:eastAsia="仿宋_GB2312"/>
          <w:b w:val="0"/>
          <w:bCs w:val="0"/>
          <w:kern w:val="0"/>
          <w:sz w:val="32"/>
          <w:szCs w:val="32"/>
          <w:lang w:val="en-US" w:eastAsia="zh-CN" w:bidi="ar-SA"/>
        </w:rPr>
        <w:t>1953年土改时期，县人民政府将位于XX镇XX村XX组范围内的“甲板漕”、“肖塘脚”两块山场分配给李某富、周某、李某某、李凤某一家经营管理，并为其颁发了《土地房产所有证》。1958年4月李某富去世后，妻子周某与其两个女儿生活在本村。1961下半年，周某带着两个女儿改嫁XX村村民王某芳。1953年土改后，经过初级社、高级社、人民公社至四固定的几个历史时期，土地由私有转变为集体所有。根据《湖南省人民政府办公厅转发省林业厅&lt;关于调处山林权属纠纷的意见&gt;》（湘政办发[1985]9号）“一、调处山林权属纠纷应掌握政策原则：（四）在土改合作化前，因迁居、过继、嫁娶随带的山林，已在接受一方办理手续的，属接受一方所有；没有办理手续的，仍归原单位所有。合作化以后迁居、过继、嫁娶前所管的山林，其权属归原单位所有。”的规定，涉案斋公塘肖塘脚山场林地所有权人为</w:t>
      </w:r>
      <w:r>
        <w:rPr>
          <w:rFonts w:hint="eastAsia" w:ascii="仿宋_GB2312" w:eastAsia="仿宋_GB2312"/>
          <w:b w:val="0"/>
          <w:bCs w:val="0"/>
          <w:sz w:val="32"/>
          <w:szCs w:val="32"/>
          <w:lang w:val="en-US" w:eastAsia="zh-CN"/>
        </w:rPr>
        <w:t>XX组。但</w:t>
      </w:r>
      <w:r>
        <w:rPr>
          <w:rFonts w:hint="eastAsia" w:ascii="仿宋_GB2312" w:eastAsia="仿宋_GB2312"/>
          <w:b w:val="0"/>
          <w:bCs w:val="0"/>
          <w:kern w:val="0"/>
          <w:sz w:val="32"/>
          <w:szCs w:val="32"/>
          <w:lang w:val="en-US" w:eastAsia="zh-CN" w:bidi="ar-SA"/>
        </w:rPr>
        <w:t>2000年1月8日，XX镇XX村与原XX乡XX村民唐某某签订了《承包山岭协议书》,约定XX村将斋公塘肖塘脚山场承包给唐某某种植杉树，承包期为18年(2000年元月至2018年元月)，现为杉成中龄林。根据《林木林地权属争议处理办法》第十二条：“土地改革后营造的林木，按照“谁造林、谁管护、权属归谁所有”的原则确定其权属，但明知林地权属有争议而抢造的林木或者法律、法规另有规定的除外。”的规定，在XX村与唐某某签订的《承包山岭协议书》的承包期内，涉案斋公塘肖塘脚山场</w:t>
      </w:r>
      <w:r>
        <w:rPr>
          <w:rFonts w:hint="eastAsia" w:ascii="仿宋_GB2312" w:eastAsia="仿宋_GB2312"/>
          <w:b w:val="0"/>
          <w:bCs w:val="0"/>
          <w:sz w:val="32"/>
          <w:szCs w:val="32"/>
          <w:lang w:val="en-US" w:eastAsia="zh-CN"/>
        </w:rPr>
        <w:t>森林或林木所有权和使用权存在权属争议</w:t>
      </w:r>
      <w:r>
        <w:rPr>
          <w:rFonts w:hint="eastAsia" w:ascii="仿宋_GB2312" w:eastAsia="仿宋_GB2312"/>
          <w:b w:val="0"/>
          <w:bCs w:val="0"/>
          <w:kern w:val="0"/>
          <w:sz w:val="32"/>
          <w:szCs w:val="32"/>
          <w:lang w:val="en-US" w:eastAsia="zh-CN" w:bidi="ar-SA"/>
        </w:rPr>
        <w:t>。</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b w:val="0"/>
          <w:bCs w:val="0"/>
          <w:kern w:val="0"/>
          <w:sz w:val="32"/>
          <w:szCs w:val="32"/>
          <w:lang w:val="en-US" w:eastAsia="zh-CN" w:bidi="ar-SA"/>
        </w:rPr>
      </w:pPr>
      <w:r>
        <w:rPr>
          <w:rFonts w:hint="eastAsia" w:ascii="仿宋_GB2312" w:eastAsia="仿宋_GB2312"/>
          <w:b w:val="0"/>
          <w:bCs w:val="0"/>
          <w:kern w:val="0"/>
          <w:sz w:val="32"/>
          <w:szCs w:val="32"/>
          <w:lang w:val="en-US" w:eastAsia="zh-CN" w:bidi="ar-SA"/>
        </w:rPr>
        <w:t>综上所述，被申请人为第三人颁发</w:t>
      </w:r>
      <w:r>
        <w:rPr>
          <w:rFonts w:hint="eastAsia" w:ascii="仿宋" w:hAnsi="仿宋" w:eastAsia="仿宋" w:cs="仿宋"/>
          <w:sz w:val="32"/>
          <w:szCs w:val="32"/>
          <w:lang w:val="en-US" w:eastAsia="zh-CN"/>
        </w:rPr>
        <w:t>的</w:t>
      </w:r>
      <w:r>
        <w:rPr>
          <w:rFonts w:hint="eastAsia" w:ascii="仿宋_GB2312" w:eastAsia="仿宋_GB2312"/>
          <w:b w:val="0"/>
          <w:bCs w:val="0"/>
          <w:kern w:val="0"/>
          <w:sz w:val="32"/>
          <w:szCs w:val="32"/>
          <w:lang w:val="en-US" w:eastAsia="zh-CN" w:bidi="ar-SA"/>
        </w:rPr>
        <w:t>林证字（2011）第</w:t>
      </w:r>
      <w:r>
        <w:rPr>
          <w:rFonts w:hint="eastAsia" w:ascii="仿宋_GB2312" w:eastAsia="仿宋_GB2312"/>
          <w:sz w:val="32"/>
          <w:szCs w:val="32"/>
          <w:lang w:val="en-US" w:eastAsia="zh-CN"/>
        </w:rPr>
        <w:t>43100035XXXX</w:t>
      </w:r>
      <w:r>
        <w:rPr>
          <w:rFonts w:hint="eastAsia" w:ascii="仿宋_GB2312" w:eastAsia="仿宋_GB2312"/>
          <w:b w:val="0"/>
          <w:bCs w:val="0"/>
          <w:kern w:val="0"/>
          <w:sz w:val="32"/>
          <w:szCs w:val="32"/>
          <w:lang w:val="en-US" w:eastAsia="zh-CN" w:bidi="ar-SA"/>
        </w:rPr>
        <w:t>号《林权证》斋公塘肖塘脚山场</w:t>
      </w:r>
      <w:r>
        <w:rPr>
          <w:rFonts w:hint="eastAsia" w:ascii="仿宋" w:hAnsi="仿宋" w:eastAsia="仿宋" w:cs="仿宋"/>
          <w:sz w:val="32"/>
          <w:szCs w:val="32"/>
          <w:lang w:val="en-US" w:eastAsia="zh-CN"/>
        </w:rPr>
        <w:t>因存在</w:t>
      </w:r>
      <w:r>
        <w:rPr>
          <w:rFonts w:hint="eastAsia" w:ascii="仿宋_GB2312" w:eastAsia="仿宋_GB2312"/>
          <w:b w:val="0"/>
          <w:bCs w:val="0"/>
          <w:sz w:val="32"/>
          <w:szCs w:val="32"/>
          <w:lang w:val="en-US" w:eastAsia="zh-CN"/>
        </w:rPr>
        <w:t>森林或林木所有权和使用权权属争议，违反了</w:t>
      </w:r>
      <w:r>
        <w:rPr>
          <w:rFonts w:hint="eastAsia" w:ascii="仿宋_GB2312" w:eastAsia="仿宋_GB2312"/>
          <w:b w:val="0"/>
          <w:bCs w:val="0"/>
          <w:kern w:val="0"/>
          <w:sz w:val="32"/>
          <w:szCs w:val="32"/>
          <w:lang w:val="en-US" w:eastAsia="zh-CN" w:bidi="ar-SA"/>
        </w:rPr>
        <w:t>《林木和林地权属登记管理办法》第十一条某甲款第（三）项</w:t>
      </w:r>
      <w:r>
        <w:rPr>
          <w:rFonts w:ascii="仿宋" w:hAnsi="仿宋" w:eastAsia="仿宋" w:cs="仿宋"/>
          <w:i w:val="0"/>
          <w:iCs w:val="0"/>
          <w:caps w:val="0"/>
          <w:color w:val="262626"/>
          <w:spacing w:val="0"/>
          <w:sz w:val="31"/>
          <w:szCs w:val="31"/>
          <w:shd w:val="clear" w:fill="FFFFFF"/>
        </w:rPr>
        <w:t>无权属争议</w:t>
      </w:r>
      <w:r>
        <w:rPr>
          <w:rFonts w:hint="eastAsia" w:ascii="仿宋_GB2312" w:eastAsia="仿宋_GB2312"/>
          <w:b w:val="0"/>
          <w:bCs w:val="0"/>
          <w:kern w:val="0"/>
          <w:sz w:val="32"/>
          <w:szCs w:val="32"/>
          <w:lang w:val="en-US" w:eastAsia="zh-CN" w:bidi="ar-SA"/>
        </w:rPr>
        <w:t>的规定，属于认定事实不清。依照《中华人民共和国行政复议法》某乙十八条某甲款第（三）项之规定，决定如下：</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b w:val="0"/>
          <w:bCs w:val="0"/>
          <w:kern w:val="0"/>
          <w:sz w:val="32"/>
          <w:szCs w:val="32"/>
          <w:lang w:val="en-US" w:eastAsia="zh-CN" w:bidi="ar-SA"/>
        </w:rPr>
      </w:pPr>
      <w:r>
        <w:rPr>
          <w:rFonts w:hint="eastAsia" w:ascii="仿宋_GB2312" w:eastAsia="仿宋_GB2312"/>
          <w:b w:val="0"/>
          <w:bCs w:val="0"/>
          <w:kern w:val="0"/>
          <w:sz w:val="32"/>
          <w:szCs w:val="32"/>
          <w:lang w:val="en-US" w:eastAsia="zh-CN" w:bidi="ar-SA"/>
        </w:rPr>
        <w:t>撤销</w:t>
      </w:r>
      <w:r>
        <w:rPr>
          <w:rFonts w:hint="eastAsia" w:ascii="仿宋_GB2312" w:eastAsia="仿宋_GB2312"/>
          <w:sz w:val="32"/>
          <w:szCs w:val="32"/>
          <w:lang w:eastAsia="zh-CN"/>
        </w:rPr>
        <w:t>蓝山县自然资源局</w:t>
      </w:r>
      <w:r>
        <w:rPr>
          <w:rFonts w:hint="eastAsia" w:ascii="仿宋_GB2312" w:eastAsia="仿宋_GB2312"/>
          <w:b w:val="0"/>
          <w:bCs w:val="0"/>
          <w:kern w:val="0"/>
          <w:sz w:val="32"/>
          <w:szCs w:val="32"/>
          <w:lang w:val="en-US" w:eastAsia="zh-CN" w:bidi="ar-SA"/>
        </w:rPr>
        <w:t>为第三人颁发的林证字（2011）第</w:t>
      </w:r>
      <w:r>
        <w:rPr>
          <w:rFonts w:hint="eastAsia" w:ascii="仿宋_GB2312" w:eastAsia="仿宋_GB2312"/>
          <w:sz w:val="32"/>
          <w:szCs w:val="32"/>
          <w:lang w:val="en-US" w:eastAsia="zh-CN"/>
        </w:rPr>
        <w:t>43100035XXXX</w:t>
      </w:r>
      <w:r>
        <w:rPr>
          <w:rFonts w:hint="eastAsia" w:ascii="仿宋_GB2312" w:eastAsia="仿宋_GB2312"/>
          <w:b w:val="0"/>
          <w:bCs w:val="0"/>
          <w:kern w:val="0"/>
          <w:sz w:val="32"/>
          <w:szCs w:val="32"/>
          <w:lang w:val="en-US" w:eastAsia="zh-CN" w:bidi="ar-SA"/>
        </w:rPr>
        <w:t>号斋公塘肖塘脚《林权证》。</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申请人如对本复议决定不服，可在本行政复议决定书送达之日起15日内，向蓝山县人民法院提起行政诉讼。</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center"/>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 xml:space="preserve">                         蓝山县人民政府</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center"/>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 xml:space="preserve">                         2022年11月2日</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附法律依据</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center"/>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《中华人民共和国行政复议法》</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某乙十八条　行政复议机关负责法制工作的机构应当对被申请人作出的具体行政行为进行审查，提出意见，经行政复议机关的负责人同意或者集体讨论通过后，按照下列规定作出行政复议决定：</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（一）具体行政行为认定事实清楚，证据确凿，适用依据正确，程序合法，内容适当的，决定维持；</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（二）被申请人不履行法定职责的，决定其在一定期限内履行；</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（三）具体行政行为有下列情形之一的，决定撤销、变更或者确认该具体行政行为违法；决定撤销或者确认该具体行政行为违法的，可以责令被申请人在一定期限内重新作出具体行政行为：</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1．主要事实不清、证据不足的；</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2．适用依据错误的；</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3．违反法定程序的；</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4．超越或者滥用职权的；</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5．具体行政行为明显不当的。</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（四）被申请人不按照本法某乙十三条的规定提出书面答复、提交当初作出具体行政行为的证据、依据和其他有关材料的，视为该具体行政行为没有证据、依据，决定撤销该具体行政行为。</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行政复议机关责令被申请人重新作出具体行政行为的，被申请人不得以同一的事实和理由作出与原具体行政行为相同或者基本相同的具体行政行为。</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outlineLvl w:val="9"/>
      </w:pPr>
      <w:r>
        <w:rPr>
          <w:rFonts w:hint="eastAsia" w:ascii="仿宋_GB2312" w:eastAsia="仿宋_GB2312"/>
          <w:kern w:val="0"/>
          <w:sz w:val="32"/>
          <w:szCs w:val="32"/>
          <w:lang w:val="en-US" w:eastAsia="zh-CN" w:bidi="ar-SA"/>
        </w:rPr>
        <w:t>......。</w:t>
      </w:r>
    </w:p>
    <w:p>
      <w:pPr>
        <w:keepNext w:val="0"/>
        <w:keepLines w:val="0"/>
        <w:pageBreakBefore w:val="0"/>
        <w:widowControl w:val="0"/>
        <w:kinsoku/>
        <w:wordWrap w:val="0"/>
        <w:overflowPunct/>
        <w:topLinePunct/>
        <w:autoSpaceDE/>
        <w:autoSpaceDN/>
        <w:bidi w:val="0"/>
        <w:adjustRightInd/>
        <w:snapToGrid/>
        <w:spacing w:line="540" w:lineRule="exact"/>
        <w:textAlignment w:val="auto"/>
      </w:pPr>
    </w:p>
    <w:sectPr>
      <w:footerReference r:id="rId4" w:type="default"/>
      <w:footerReference r:id="rId5" w:type="even"/>
      <w:pgSz w:w="11906" w:h="16838"/>
      <w:pgMar w:top="1701" w:right="1588"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78"/>
    <w:family w:val="auto"/>
    <w:pitch w:val="default"/>
    <w:sig w:usb0="00000000" w:usb1="00000000" w:usb2="00000016" w:usb3="00000000" w:csb0="0010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- 1 -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VhYmExOWM3ODIyMDY2NmM2MGE5NTU1ZTZiNTQifQ=="/>
  </w:docVars>
  <w:rsids>
    <w:rsidRoot w:val="00065D51"/>
    <w:rsid w:val="00065D51"/>
    <w:rsid w:val="00D26D9F"/>
    <w:rsid w:val="021F1790"/>
    <w:rsid w:val="058663AA"/>
    <w:rsid w:val="06293381"/>
    <w:rsid w:val="06746CFB"/>
    <w:rsid w:val="072A7934"/>
    <w:rsid w:val="086724C2"/>
    <w:rsid w:val="09146633"/>
    <w:rsid w:val="09685B48"/>
    <w:rsid w:val="0A1E6258"/>
    <w:rsid w:val="0B5D7822"/>
    <w:rsid w:val="0D142033"/>
    <w:rsid w:val="0EE91E83"/>
    <w:rsid w:val="0F3D21CF"/>
    <w:rsid w:val="108418C1"/>
    <w:rsid w:val="11472E91"/>
    <w:rsid w:val="13246BA9"/>
    <w:rsid w:val="13E175CD"/>
    <w:rsid w:val="16184DFC"/>
    <w:rsid w:val="16416C9B"/>
    <w:rsid w:val="16E318AE"/>
    <w:rsid w:val="18814EDA"/>
    <w:rsid w:val="1B10353B"/>
    <w:rsid w:val="1B926D5E"/>
    <w:rsid w:val="1D100F23"/>
    <w:rsid w:val="1D23360C"/>
    <w:rsid w:val="1D6D0AE6"/>
    <w:rsid w:val="1DD0155A"/>
    <w:rsid w:val="1FAB3A28"/>
    <w:rsid w:val="1FEF3DC4"/>
    <w:rsid w:val="20AC2D10"/>
    <w:rsid w:val="21AE4866"/>
    <w:rsid w:val="21F11025"/>
    <w:rsid w:val="22287F47"/>
    <w:rsid w:val="23233619"/>
    <w:rsid w:val="23751ADF"/>
    <w:rsid w:val="2636244C"/>
    <w:rsid w:val="2663431E"/>
    <w:rsid w:val="26B741BD"/>
    <w:rsid w:val="26F70A5D"/>
    <w:rsid w:val="272E7657"/>
    <w:rsid w:val="299E5101"/>
    <w:rsid w:val="2AD03A9F"/>
    <w:rsid w:val="2D3B78F6"/>
    <w:rsid w:val="2FCC29AF"/>
    <w:rsid w:val="2FE1434D"/>
    <w:rsid w:val="30077F63"/>
    <w:rsid w:val="30DF3E57"/>
    <w:rsid w:val="31557840"/>
    <w:rsid w:val="32B83797"/>
    <w:rsid w:val="32CB6BE7"/>
    <w:rsid w:val="352B2AEA"/>
    <w:rsid w:val="382C2EA9"/>
    <w:rsid w:val="394D359B"/>
    <w:rsid w:val="3AA12D62"/>
    <w:rsid w:val="3C13774A"/>
    <w:rsid w:val="3C2B2564"/>
    <w:rsid w:val="3D281519"/>
    <w:rsid w:val="40C33A32"/>
    <w:rsid w:val="42642FA6"/>
    <w:rsid w:val="42652B7A"/>
    <w:rsid w:val="43F97C71"/>
    <w:rsid w:val="465C35C1"/>
    <w:rsid w:val="46E12E64"/>
    <w:rsid w:val="47255E4A"/>
    <w:rsid w:val="4A9F106C"/>
    <w:rsid w:val="4B0E7FA0"/>
    <w:rsid w:val="4B920BD1"/>
    <w:rsid w:val="4C485734"/>
    <w:rsid w:val="4DDF3E76"/>
    <w:rsid w:val="4DEC52A6"/>
    <w:rsid w:val="50F61172"/>
    <w:rsid w:val="527E710D"/>
    <w:rsid w:val="550C37A2"/>
    <w:rsid w:val="565A22EB"/>
    <w:rsid w:val="56B55774"/>
    <w:rsid w:val="57D91936"/>
    <w:rsid w:val="613B4FD5"/>
    <w:rsid w:val="64F93BF5"/>
    <w:rsid w:val="6A611A43"/>
    <w:rsid w:val="6A6C1BBA"/>
    <w:rsid w:val="6B6932A5"/>
    <w:rsid w:val="6D026B79"/>
    <w:rsid w:val="6D6A3304"/>
    <w:rsid w:val="6EEA69AD"/>
    <w:rsid w:val="700B6F04"/>
    <w:rsid w:val="73D615D4"/>
    <w:rsid w:val="75DE488F"/>
    <w:rsid w:val="769668D5"/>
    <w:rsid w:val="770C71DA"/>
    <w:rsid w:val="776963DA"/>
    <w:rsid w:val="78104AA8"/>
    <w:rsid w:val="7A580617"/>
    <w:rsid w:val="7FCD3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5">
    <w:name w:val="page number"/>
    <w:basedOn w:val="4"/>
    <w:qFormat/>
    <w:uiPriority w:val="0"/>
    <w:rPr>
      <w:rFonts w:ascii="Times New Roman" w:hAnsi="Times New Roman" w:eastAsia="宋体" w:cs="Times New Roman"/>
    </w:rPr>
  </w:style>
  <w:style w:type="paragraph" w:customStyle="1" w:styleId="6">
    <w:name w:val="p15"/>
    <w:basedOn w:val="1"/>
    <w:qFormat/>
    <w:uiPriority w:val="0"/>
    <w:pPr>
      <w:widowControl/>
    </w:pPr>
    <w:rPr>
      <w:rFonts w:ascii="Times New Roman" w:hAnsi="Times New Roman" w:eastAsia="宋体" w:cs="Times New Roman"/>
      <w:kern w:val="0"/>
      <w:szCs w:val="21"/>
    </w:rPr>
  </w:style>
  <w:style w:type="paragraph" w:customStyle="1" w:styleId="7">
    <w:name w:val="Body text|1"/>
    <w:basedOn w:val="1"/>
    <w:qFormat/>
    <w:uiPriority w:val="0"/>
    <w:pPr>
      <w:widowControl w:val="0"/>
      <w:shd w:val="clear" w:color="auto" w:fill="auto"/>
    </w:pPr>
    <w:rPr>
      <w:rFonts w:ascii="MingLiU" w:hAnsi="MingLiU" w:eastAsia="MingLiU" w:cs="MingLiU"/>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5514</Words>
  <Characters>6157</Characters>
  <Lines>0</Lines>
  <Paragraphs>0</Paragraphs>
  <TotalTime>1</TotalTime>
  <ScaleCrop>false</ScaleCrop>
  <LinksUpToDate>false</LinksUpToDate>
  <CharactersWithSpaces>6244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2022-09-27T01:03:00Z</dcterms:created>
  <dc:creator>人间二月</dc:creator>
  <cp:lastModifiedBy>人间二月</cp:lastModifiedBy>
  <dcterms:modified xsi:type="dcterms:W3CDTF">2023-03-20T01:26:20Z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315FD25E9E6143ED91D1CCE67626A9E6</vt:lpwstr>
  </property>
</Properties>
</file>