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A0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年度法治政府建设情况报告</w:t>
      </w:r>
    </w:p>
    <w:p w14:paraId="46DB3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蓝山县</w:t>
      </w:r>
      <w:r>
        <w:rPr>
          <w:rFonts w:hint="eastAsia" w:ascii="楷体" w:hAnsi="楷体" w:eastAsia="楷体" w:cs="楷体"/>
          <w:sz w:val="32"/>
          <w:szCs w:val="32"/>
        </w:rPr>
        <w:t>信访局</w:t>
      </w:r>
    </w:p>
    <w:p w14:paraId="3C59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EE5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本年度，我局在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政府的坚强领导下，深入贯彻落实全面依法治国基本方略，积极响应国家关于法治政府建设的号召，以提升信访工作法治化水平为目标，全面加强法治政府建设。现将我局年度法治政府建设情况报告如下：</w:t>
      </w:r>
    </w:p>
    <w:p w14:paraId="71933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法治政府建设主要举措及成效</w:t>
      </w:r>
    </w:p>
    <w:p w14:paraId="49D2C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完善法治制度体系</w:t>
      </w:r>
    </w:p>
    <w:p w14:paraId="43A30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在推进法治建设的过程中，注重完善制度建设，确保各项工作有章可循、有据可查。我们制定了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《信访局信访工作规章制度》，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明确了信访工作的流程和标准，规范了信访干部的行为。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学习了《信访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事项办理规则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》《信访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工作法治化学习读本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》《信访事项复查复核办法》，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明确了信访事项的受理、办理、复查复核程序，确保信访工作有法可依、有章可循。建立了法律顾问制度，聘请专业律师作为法律顾问，为重大决策、复杂案件提供法律咨询和审核服务，有效防范法律风险。</w:t>
      </w:r>
    </w:p>
    <w:p w14:paraId="0E4731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（二）加强组织领导，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强化法治宣传教育</w:t>
      </w:r>
    </w:p>
    <w:p w14:paraId="34795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加强组织领导，把法治建设作为信访工作的重要任务来抓。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牵头制定年度学习意见及谁执法、谁普法，普法责任清单，充分发挥“学习强国”学习平台普法作用，组织全局党员干部通过阅读法治建设要闻、观看法治学习视频、参与法治试题问答等，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干部职工写出心得体会10篇、主题征文3篇，通过筛选优秀文章拟上报市局1篇，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增强党员干部的宪法法律意识，不断拓展普法工作平台。</w:t>
      </w:r>
    </w:p>
    <w:p w14:paraId="77A47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5月13日，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县纪委、县政府办等多个单位和部门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共同主办，在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蓝山县塔下寺文化广场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以“落实新《条例》、推进法治化、构建大格局”为主题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的大型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户外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宣传咨询服务活动。公安局、法院等共计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家单位参加此次宣传活动，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县融媒体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派记者到场进行了采访报道。参展单位及相关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通过摆放言传板、悬挂横幅、张贴言传挂图、设置咨询台等形式，现场为群众宣讲网上信访、依法分类处理信访诉求、防范非法集资以及各级各部门有关工作法律法规。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此次活动发放宣传单5000份、宣传手册5000份；设立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宣传展板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（块）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拉横幅15条。</w:t>
      </w:r>
    </w:p>
    <w:p w14:paraId="03487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12月4日，在塔峰路住建局门口开展《大力弘扬宪法精神，全面推进信访法治化》为主题的宪法宣传日活动，此次活动发放宣传单4000份、宣传手册3000份；拉横幅15条。</w:t>
      </w:r>
    </w:p>
    <w:p w14:paraId="79B6E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组织全局干部职工17人参加《湖南省信访工作法治化大讲堂》网络培训二期。</w:t>
      </w:r>
    </w:p>
    <w:p w14:paraId="68CD6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推进依法行政</w:t>
      </w:r>
    </w:p>
    <w:p w14:paraId="20DF0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全局上下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紧紧围绕信访工作法治化“群众的每一项诉求都有人办理，群众的每一项诉求都依法推进，实现权责明、底数清、依法办、秩序好、群众满意”的总体目标，按照“五个法治化”“四个到位”要求，大力推动受理部门负责程序推进、办理部门负责实质解决，以法定程序的“路线图”实现信访问题的实体解决，形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有序的信访秩序，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严格依照法定程序办理信访事项，确保每一个信访案件都经得起法律检验。加强对信访事项的复查复核工作，确保处理结果公正、合法，维护群众合法权益。</w:t>
      </w:r>
    </w:p>
    <w:p w14:paraId="0BDD8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进一步推动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信访工作法治化走深走实</w:t>
      </w:r>
    </w:p>
    <w:p w14:paraId="2B32D5B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我县信访部门和责任单位及时受理率100%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办结率100%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行政三级一次性化解率100%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信访部门转交202件，准确转交率99.5%，位于全市第二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申述求决类总量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占全市的4.3%，其中协议调解成功93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占全市的5.7%，处于全市领先水平；其他法定程序受理108件，占全市的4.2%，其中协议调解成功52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占全市的5.3%，处于全市领先水平。</w:t>
      </w:r>
    </w:p>
    <w:p w14:paraId="29D06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、存在的问题与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不足</w:t>
      </w:r>
    </w:p>
    <w:p w14:paraId="46444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尽管我局在法治政府建设方面取得了一定成效，但仍存在一些问题和不足。一是法治宣传教育的广度和深度还需进一步加强；二是依法行政的能力和水平还需不断提升；三是法治信访机制的创新力度还需加大。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主要原因在于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政府建设的过程中，我局面临的问题和挑战主要体现在三个方面。首先，法治宣传教育的广度和深度不足，导致公众对法治政府的认识和支持度有待提高。其次，依法行政的能力和水平需要进一步提升，以确保各项决策合法合规。最后，法治信访机制的创新力度不够，需要加大创新力度，优化工作流程，提高工作效率。</w:t>
      </w:r>
    </w:p>
    <w:p w14:paraId="059088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主要负责人履行推进法治建设第一责任人职责</w:t>
      </w:r>
    </w:p>
    <w:p w14:paraId="0AA09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50" w:left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学习法治思想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提高法治素养</w:t>
      </w:r>
    </w:p>
    <w:p w14:paraId="18220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坚持以习近平新时代中国特色社会主义思想为指导，深入学习贯彻习近平法治思想和中央全面依法治国工作会议精神，紧紧围绕信访工作，充分发挥法治建设的引领、规范、保障作用，为我县经济社会发展提供了有力的法治保障。同时，我还组织了集中研讨、专题讲座等一系列的学习活动，通过学习，全局干部职工深刻理解了习近平法治思想的核心要义和实践要求，提高了政治站位，增强了“四个意识”，坚定了“四个自信”。</w:t>
      </w:r>
    </w:p>
    <w:p w14:paraId="2B3EC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加强普法宣传，提高法治素养</w:t>
      </w:r>
    </w:p>
    <w:p w14:paraId="54A25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牵头制定年度学习意见及普法责任清单，充分发挥“学习强国”学习平台普法作用，组织全局党员干部通过阅读法治建设要闻、观看法治学习视频、参与法治试题问答等，增强党员干部的宪法法律意识，不断拓展普法工作平台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我们利用多种渠道和形式，如宣传栏、宣传册、微信公众号等，广泛宣传宪法、民法典、信访工作条例等法律法规，提高干部群众的法治素养。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据统计，2024年蓝山县信访局发放法治宣传资料2万余册，我局举办的宣传活动共吸引了超过3万人次的关注和参与。</w:t>
      </w:r>
    </w:p>
    <w:p w14:paraId="6671F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依法化解矛盾，维护社会稳定</w:t>
      </w:r>
    </w:p>
    <w:p w14:paraId="19AA49B1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信访工作是维护社会稳定的重要一环。在推进法治建设的过程中，我注重依法化解矛盾纠纷，维护群众的合法权益。我们建立了完善的信访事项受理、办理、答复、督办机制，确保信访事项得到及时、公正、有效的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在国家信访局来访方面，我县的信访总量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在去年大幅下降的基础上同比再下降2.4%；全县总量占全市的4%,其中来信、来访、网信分别占全市的4.1%、6.3%、3.8%。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在省信访局的信访量方面，我县的信访总量占全市的4.3%，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其中来信、来访、网信分别占全市的4.1%、6.3%、3.8%。</w:t>
      </w:r>
    </w:p>
    <w:p w14:paraId="326D7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、下一步工作计划</w:t>
      </w:r>
    </w:p>
    <w:p w14:paraId="0CA9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深化法治宣传教育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：继续加强法治宣传教育，创新宣传方式，提高宣传效果，努力营造全社会尊法学法守法用法的良好氛围。</w:t>
      </w:r>
    </w:p>
    <w:p w14:paraId="4E9E0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提升依法行政能力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：加强干部法治培训，提高干部依法行政能力和水平。同时，加强对信访干部的监督和考核，确保依法行政各项要求落到实处。</w:t>
      </w:r>
    </w:p>
    <w:p w14:paraId="557A56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创新法治信访机制</w:t>
      </w:r>
      <w:r>
        <w:rPr>
          <w:rFonts w:hint="eastAsia" w:ascii="仿宋_GB2312" w:hAnsi="仿宋_GB2312" w:eastAsia="仿宋_GB2312" w:cs="仿宋_GB2312"/>
          <w:sz w:val="32"/>
          <w:szCs w:val="32"/>
        </w:rPr>
        <w:t>：积极探索“互联网+信访”新模式，推动信访工作智能化、信息化发展。同时，进一步完善信访事项多元化解机制，提高信访矛盾纠纷化解效率和质量。</w:t>
      </w:r>
    </w:p>
    <w:p w14:paraId="7B4BD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加强法治监督与考核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：建立健全法治政府建设监督考核机制，加强对信访工作的内部监督和外部监督，确保各项工作依法依规开展。</w:t>
      </w:r>
    </w:p>
    <w:p w14:paraId="57C10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法治政府建设是一项长期而艰巨的任务。我局将继续以高度的责任感和使命感，深入推进法治政府建设，不断提升信访工作法治化水平，为维护社会稳定和谐、促进经济社会全面发展作出积极贡献。</w:t>
      </w:r>
    </w:p>
    <w:sectPr>
      <w:footerReference r:id="rId3" w:type="default"/>
      <w:pgSz w:w="11906" w:h="16838"/>
      <w:pgMar w:top="1723" w:right="1644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686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6FE4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6FE4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37771"/>
    <w:rsid w:val="0A326990"/>
    <w:rsid w:val="0F9D2C6D"/>
    <w:rsid w:val="15D70879"/>
    <w:rsid w:val="25551BC9"/>
    <w:rsid w:val="2F2362E2"/>
    <w:rsid w:val="364A66B4"/>
    <w:rsid w:val="573B0F9D"/>
    <w:rsid w:val="613E75F5"/>
    <w:rsid w:val="65DE6E4A"/>
    <w:rsid w:val="69A1295B"/>
    <w:rsid w:val="7727708F"/>
    <w:rsid w:val="77B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2598</Words>
  <Characters>2691</Characters>
  <Lines>0</Lines>
  <Paragraphs>0</Paragraphs>
  <TotalTime>5</TotalTime>
  <ScaleCrop>false</ScaleCrop>
  <LinksUpToDate>false</LinksUpToDate>
  <CharactersWithSpaces>2692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2024-12-12T08:05:00Z</dcterms:created>
  <dc:creator>Administrator</dc:creator>
  <cp:lastModifiedBy>xfj</cp:lastModifiedBy>
  <cp:lastPrinted>2024-12-16T00:24:00Z</cp:lastPrinted>
  <dcterms:modified xsi:type="dcterms:W3CDTF">2024-12-19T00:24:23Z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6A229FD054B24FBD8FD062028A60C7AF_12</vt:lpwstr>
  </property>
  <property fmtid="{D5CDD505-2E9C-101B-9397-08002B2CF9AE}" pid="4" name="KSOTemplateDocerSaveRecord">
    <vt:lpwstr>eyJoZGlkIjoiMDE5NmUyNDVmYTIxMzk4MjNmMDYyYzAxYzAyMTVmYzUifQ==</vt:lpwstr>
  </property>
</Properties>
</file>